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8A" w:rsidRPr="006B7E3F" w:rsidRDefault="004B5C8A" w:rsidP="006B7E3F">
      <w:pPr>
        <w:spacing w:after="0"/>
        <w:ind w:right="0"/>
        <w:rPr>
          <w:rFonts w:ascii="Times New Roman" w:eastAsia="MS Mincho" w:hAnsi="Times New Roman" w:cs="Times New Roman"/>
          <w:b/>
          <w:bCs/>
          <w:color w:val="auto"/>
          <w:kern w:val="36"/>
          <w:sz w:val="28"/>
          <w:lang w:eastAsia="ru-RU"/>
        </w:rPr>
      </w:pPr>
      <w:r w:rsidRPr="0060472A">
        <w:rPr>
          <w:rFonts w:ascii="Times New Roman" w:hAnsi="Times New Roman" w:cs="Times New Roman"/>
          <w:i/>
        </w:rPr>
        <w:t xml:space="preserve">385325, Республика Адыгея, Красногвардейский район, с. </w:t>
      </w:r>
      <w:proofErr w:type="spellStart"/>
      <w:r w:rsidRPr="0060472A">
        <w:rPr>
          <w:rFonts w:ascii="Times New Roman" w:hAnsi="Times New Roman" w:cs="Times New Roman"/>
          <w:i/>
        </w:rPr>
        <w:t>Штурбино</w:t>
      </w:r>
      <w:proofErr w:type="spellEnd"/>
      <w:r w:rsidRPr="0060472A">
        <w:rPr>
          <w:rFonts w:ascii="Times New Roman" w:hAnsi="Times New Roman" w:cs="Times New Roman"/>
          <w:i/>
        </w:rPr>
        <w:t>, ул. Красная, 16</w:t>
      </w:r>
    </w:p>
    <w:p w:rsidR="004B5C8A" w:rsidRPr="00F64B46" w:rsidRDefault="004B5C8A" w:rsidP="004B5C8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</w:rPr>
        <w:t>Тел</w:t>
      </w:r>
      <w:r w:rsidRPr="00F64B46">
        <w:rPr>
          <w:rFonts w:ascii="Times New Roman" w:hAnsi="Times New Roman" w:cs="Times New Roman"/>
          <w:i/>
          <w:lang w:val="en-US"/>
        </w:rPr>
        <w:t>.</w:t>
      </w:r>
      <w:r w:rsidRPr="00F64B46">
        <w:rPr>
          <w:color w:val="4B4006"/>
          <w:lang w:val="en-US"/>
        </w:rPr>
        <w:t xml:space="preserve"> </w:t>
      </w:r>
      <w:r w:rsidRPr="00F64B46">
        <w:rPr>
          <w:rFonts w:ascii="Times New Roman" w:hAnsi="Times New Roman" w:cs="Times New Roman"/>
          <w:i/>
          <w:lang w:val="en-US"/>
        </w:rPr>
        <w:t xml:space="preserve">8(87778) 5-77-42,    </w:t>
      </w:r>
      <w:r>
        <w:rPr>
          <w:rFonts w:ascii="Times New Roman" w:hAnsi="Times New Roman" w:cs="Times New Roman"/>
          <w:i/>
          <w:lang w:val="en-US"/>
        </w:rPr>
        <w:t>E</w:t>
      </w:r>
      <w:r w:rsidRPr="00F64B46">
        <w:rPr>
          <w:rFonts w:ascii="Times New Roman" w:hAnsi="Times New Roman" w:cs="Times New Roman"/>
          <w:i/>
          <w:lang w:val="en-US"/>
        </w:rPr>
        <w:t>-</w:t>
      </w:r>
      <w:r>
        <w:rPr>
          <w:rFonts w:ascii="Times New Roman" w:hAnsi="Times New Roman" w:cs="Times New Roman"/>
          <w:i/>
          <w:lang w:val="en-US"/>
        </w:rPr>
        <w:t>mail</w:t>
      </w:r>
      <w:r w:rsidRPr="00F64B46">
        <w:rPr>
          <w:rFonts w:ascii="Times New Roman" w:hAnsi="Times New Roman" w:cs="Times New Roman"/>
          <w:i/>
          <w:lang w:val="en-US"/>
        </w:rPr>
        <w:t xml:space="preserve">: </w:t>
      </w:r>
      <w:hyperlink r:id="rId7" w:history="1">
        <w:r w:rsidRPr="0060472A">
          <w:rPr>
            <w:rStyle w:val="afb"/>
            <w:rFonts w:ascii="Times New Roman" w:hAnsi="Times New Roman" w:cs="Times New Roman"/>
            <w:i/>
            <w:color w:val="auto"/>
            <w:lang w:val="en-US"/>
          </w:rPr>
          <w:t>shturbino</w:t>
        </w:r>
        <w:r w:rsidRPr="00F64B46">
          <w:rPr>
            <w:rStyle w:val="afb"/>
            <w:rFonts w:ascii="Times New Roman" w:hAnsi="Times New Roman" w:cs="Times New Roman"/>
            <w:i/>
            <w:color w:val="auto"/>
            <w:lang w:val="en-US"/>
          </w:rPr>
          <w:t>10</w:t>
        </w:r>
        <w:r w:rsidRPr="0060472A">
          <w:rPr>
            <w:rStyle w:val="afb"/>
            <w:rFonts w:ascii="Times New Roman" w:hAnsi="Times New Roman" w:cs="Times New Roman"/>
            <w:i/>
            <w:color w:val="auto"/>
            <w:lang w:val="en-US"/>
          </w:rPr>
          <w:t>shkola</w:t>
        </w:r>
        <w:r w:rsidRPr="00F64B46">
          <w:rPr>
            <w:rStyle w:val="afb"/>
            <w:rFonts w:ascii="Times New Roman" w:hAnsi="Times New Roman" w:cs="Times New Roman"/>
            <w:i/>
            <w:color w:val="auto"/>
            <w:lang w:val="en-US"/>
          </w:rPr>
          <w:t>@</w:t>
        </w:r>
        <w:r w:rsidRPr="0060472A">
          <w:rPr>
            <w:rStyle w:val="afb"/>
            <w:rFonts w:ascii="Times New Roman" w:hAnsi="Times New Roman" w:cs="Times New Roman"/>
            <w:i/>
            <w:color w:val="auto"/>
            <w:lang w:val="en-US"/>
          </w:rPr>
          <w:t>yandex</w:t>
        </w:r>
        <w:r w:rsidRPr="00F64B46">
          <w:rPr>
            <w:rStyle w:val="afb"/>
            <w:rFonts w:ascii="Times New Roman" w:hAnsi="Times New Roman" w:cs="Times New Roman"/>
            <w:i/>
            <w:color w:val="auto"/>
            <w:lang w:val="en-US"/>
          </w:rPr>
          <w:t>.</w:t>
        </w:r>
        <w:r w:rsidRPr="0060472A">
          <w:rPr>
            <w:rStyle w:val="afb"/>
            <w:rFonts w:ascii="Times New Roman" w:hAnsi="Times New Roman" w:cs="Times New Roman"/>
            <w:i/>
            <w:color w:val="auto"/>
            <w:lang w:val="en-US"/>
          </w:rPr>
          <w:t>ru</w:t>
        </w:r>
      </w:hyperlink>
      <w:bookmarkStart w:id="0" w:name="_GoBack"/>
      <w:bookmarkEnd w:id="0"/>
      <w:r w:rsidRPr="00F64B46">
        <w:rPr>
          <w:rFonts w:ascii="Times New Roman" w:hAnsi="Times New Roman" w:cs="Times New Roman"/>
          <w:i/>
          <w:lang w:val="en-US"/>
        </w:rPr>
        <w:t xml:space="preserve">    </w:t>
      </w:r>
      <w:r>
        <w:rPr>
          <w:rFonts w:ascii="Times New Roman" w:hAnsi="Times New Roman" w:cs="Times New Roman"/>
          <w:i/>
        </w:rPr>
        <w:t>ИНН</w:t>
      </w:r>
      <w:r w:rsidRPr="00F64B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0102004156</w:t>
      </w:r>
    </w:p>
    <w:p w:rsidR="004B5C8A" w:rsidRPr="00F64B46" w:rsidRDefault="004B5C8A" w:rsidP="00CB26C7">
      <w:pPr>
        <w:spacing w:after="0"/>
        <w:ind w:right="0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val="en-US" w:eastAsia="ru-RU"/>
        </w:rPr>
      </w:pPr>
    </w:p>
    <w:p w:rsidR="004B5C8A" w:rsidRPr="00F64B46" w:rsidRDefault="004B5C8A" w:rsidP="00CB26C7">
      <w:pPr>
        <w:spacing w:after="0"/>
        <w:ind w:right="0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val="en-US" w:eastAsia="ru-RU"/>
        </w:rPr>
      </w:pPr>
    </w:p>
    <w:p w:rsidR="004B5C8A" w:rsidRPr="00F64B46" w:rsidRDefault="004B5C8A" w:rsidP="00CB26C7">
      <w:pPr>
        <w:spacing w:after="0"/>
        <w:ind w:right="0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val="en-US" w:eastAsia="ru-RU"/>
        </w:rPr>
      </w:pPr>
    </w:p>
    <w:p w:rsidR="004B5C8A" w:rsidRPr="00F64B46" w:rsidRDefault="004B5C8A" w:rsidP="00CB26C7">
      <w:pPr>
        <w:spacing w:after="0"/>
        <w:ind w:right="0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val="en-US" w:eastAsia="ru-RU"/>
        </w:rPr>
      </w:pPr>
    </w:p>
    <w:p w:rsidR="004B5C8A" w:rsidRPr="00F64B46" w:rsidRDefault="004B5C8A" w:rsidP="00CB26C7">
      <w:pPr>
        <w:spacing w:after="0"/>
        <w:ind w:right="0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val="en-US" w:eastAsia="ru-RU"/>
        </w:rPr>
      </w:pPr>
    </w:p>
    <w:p w:rsidR="004B5C8A" w:rsidRPr="00F64B46" w:rsidRDefault="004B5C8A" w:rsidP="00CB26C7">
      <w:pPr>
        <w:spacing w:after="0"/>
        <w:ind w:right="0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val="en-US" w:eastAsia="ru-RU"/>
        </w:rPr>
      </w:pPr>
    </w:p>
    <w:p w:rsidR="004B5C8A" w:rsidRDefault="004B5C8A" w:rsidP="00CB26C7">
      <w:pPr>
        <w:spacing w:after="0"/>
        <w:ind w:right="0"/>
        <w:rPr>
          <w:rFonts w:ascii="Times New Roman" w:eastAsia="MS Mincho" w:hAnsi="Times New Roman" w:cs="Times New Roman"/>
          <w:b/>
          <w:bCs/>
          <w:color w:val="auto"/>
          <w:sz w:val="72"/>
          <w:szCs w:val="28"/>
          <w:lang w:eastAsia="ru-RU"/>
        </w:rPr>
      </w:pPr>
      <w:r w:rsidRPr="004B5C8A">
        <w:rPr>
          <w:rFonts w:ascii="Times New Roman" w:eastAsia="MS Mincho" w:hAnsi="Times New Roman" w:cs="Times New Roman"/>
          <w:b/>
          <w:bCs/>
          <w:color w:val="auto"/>
          <w:sz w:val="72"/>
          <w:szCs w:val="28"/>
          <w:lang w:eastAsia="ru-RU"/>
        </w:rPr>
        <w:t>Коллективный договор</w:t>
      </w:r>
    </w:p>
    <w:p w:rsidR="00272059" w:rsidRPr="004B5C8A" w:rsidRDefault="00272059" w:rsidP="00272059">
      <w:pPr>
        <w:pStyle w:val="afc"/>
        <w:spacing w:before="0" w:beforeAutospacing="0" w:after="0" w:afterAutospacing="0"/>
        <w:jc w:val="center"/>
        <w:rPr>
          <w:rFonts w:ascii="Verdana" w:hAnsi="Verdana"/>
          <w:b/>
          <w:sz w:val="36"/>
          <w:szCs w:val="32"/>
        </w:rPr>
      </w:pPr>
      <w:r>
        <w:rPr>
          <w:b/>
          <w:sz w:val="32"/>
          <w:szCs w:val="32"/>
        </w:rPr>
        <w:t xml:space="preserve">на </w:t>
      </w:r>
      <w:r w:rsidRPr="004B5C8A">
        <w:rPr>
          <w:b/>
          <w:sz w:val="36"/>
          <w:szCs w:val="32"/>
        </w:rPr>
        <w:t>20</w:t>
      </w:r>
      <w:r w:rsidR="00F64B46">
        <w:rPr>
          <w:b/>
          <w:sz w:val="36"/>
          <w:szCs w:val="32"/>
        </w:rPr>
        <w:t>19-2023</w:t>
      </w:r>
      <w:r w:rsidRPr="004B5C8A">
        <w:rPr>
          <w:b/>
          <w:sz w:val="36"/>
          <w:szCs w:val="32"/>
        </w:rPr>
        <w:t xml:space="preserve"> годы</w:t>
      </w:r>
    </w:p>
    <w:p w:rsidR="00272059" w:rsidRDefault="00272059" w:rsidP="00CB26C7">
      <w:pPr>
        <w:spacing w:after="0"/>
        <w:ind w:right="0"/>
        <w:rPr>
          <w:rFonts w:ascii="Times New Roman" w:eastAsia="MS Mincho" w:hAnsi="Times New Roman" w:cs="Times New Roman"/>
          <w:b/>
          <w:bCs/>
          <w:color w:val="auto"/>
          <w:sz w:val="72"/>
          <w:szCs w:val="28"/>
          <w:lang w:eastAsia="ru-RU"/>
        </w:rPr>
      </w:pPr>
    </w:p>
    <w:p w:rsidR="00272059" w:rsidRDefault="00272059" w:rsidP="00CB26C7">
      <w:pPr>
        <w:spacing w:after="0"/>
        <w:ind w:right="0"/>
        <w:rPr>
          <w:rFonts w:ascii="Times New Roman" w:eastAsia="MS Mincho" w:hAnsi="Times New Roman" w:cs="Times New Roman"/>
          <w:b/>
          <w:bCs/>
          <w:color w:val="auto"/>
          <w:sz w:val="72"/>
          <w:szCs w:val="28"/>
          <w:lang w:eastAsia="ru-RU"/>
        </w:rPr>
      </w:pPr>
    </w:p>
    <w:p w:rsidR="004B5C8A" w:rsidRPr="00272059" w:rsidRDefault="004B5C8A" w:rsidP="00272059">
      <w:pPr>
        <w:pStyle w:val="afc"/>
        <w:spacing w:before="0" w:beforeAutospacing="0" w:after="0" w:afterAutospacing="0"/>
        <w:jc w:val="both"/>
        <w:rPr>
          <w:rFonts w:eastAsia="MS Mincho"/>
          <w:b/>
          <w:bCs/>
          <w:sz w:val="44"/>
          <w:szCs w:val="28"/>
        </w:rPr>
      </w:pPr>
      <w:r>
        <w:rPr>
          <w:rFonts w:eastAsia="MS Mincho"/>
          <w:b/>
          <w:bCs/>
          <w:sz w:val="32"/>
          <w:szCs w:val="28"/>
        </w:rPr>
        <w:t>м</w:t>
      </w:r>
      <w:r w:rsidRPr="004B5C8A">
        <w:rPr>
          <w:rFonts w:eastAsia="MS Mincho"/>
          <w:b/>
          <w:bCs/>
          <w:sz w:val="32"/>
          <w:szCs w:val="28"/>
        </w:rPr>
        <w:t>ежд</w:t>
      </w:r>
      <w:r w:rsidR="006B7E3F">
        <w:rPr>
          <w:rFonts w:eastAsia="MS Mincho"/>
          <w:b/>
          <w:bCs/>
          <w:sz w:val="32"/>
          <w:szCs w:val="28"/>
        </w:rPr>
        <w:t xml:space="preserve">у </w:t>
      </w:r>
      <w:r w:rsidRPr="0060472A">
        <w:rPr>
          <w:b/>
          <w:sz w:val="32"/>
          <w:szCs w:val="32"/>
        </w:rPr>
        <w:t>Муниципальн</w:t>
      </w:r>
      <w:r>
        <w:rPr>
          <w:b/>
          <w:sz w:val="32"/>
          <w:szCs w:val="32"/>
        </w:rPr>
        <w:t>ым бюджетным</w:t>
      </w:r>
      <w:r w:rsidRPr="0060472A">
        <w:rPr>
          <w:b/>
          <w:sz w:val="32"/>
          <w:szCs w:val="32"/>
        </w:rPr>
        <w:t xml:space="preserve"> общеобразовательн</w:t>
      </w:r>
      <w:r>
        <w:rPr>
          <w:b/>
          <w:sz w:val="32"/>
          <w:szCs w:val="32"/>
        </w:rPr>
        <w:t>ым</w:t>
      </w:r>
      <w:r w:rsidRPr="0060472A">
        <w:rPr>
          <w:b/>
          <w:sz w:val="32"/>
          <w:szCs w:val="32"/>
        </w:rPr>
        <w:t xml:space="preserve"> учреждение</w:t>
      </w:r>
      <w:r>
        <w:rPr>
          <w:b/>
          <w:sz w:val="32"/>
          <w:szCs w:val="32"/>
        </w:rPr>
        <w:t>м</w:t>
      </w:r>
      <w:r w:rsidR="006B7E3F">
        <w:rPr>
          <w:rFonts w:eastAsia="MS Mincho"/>
          <w:b/>
          <w:bCs/>
          <w:sz w:val="44"/>
          <w:szCs w:val="28"/>
        </w:rPr>
        <w:t xml:space="preserve"> </w:t>
      </w:r>
      <w:r>
        <w:rPr>
          <w:b/>
          <w:sz w:val="32"/>
          <w:szCs w:val="32"/>
        </w:rPr>
        <w:t>"Основной общеобразовательной школы</w:t>
      </w:r>
      <w:r w:rsidRPr="0060472A">
        <w:rPr>
          <w:b/>
          <w:sz w:val="32"/>
          <w:szCs w:val="32"/>
        </w:rPr>
        <w:t xml:space="preserve"> №10" с.</w:t>
      </w:r>
      <w:r>
        <w:rPr>
          <w:b/>
          <w:sz w:val="32"/>
          <w:szCs w:val="32"/>
        </w:rPr>
        <w:t xml:space="preserve"> </w:t>
      </w:r>
      <w:proofErr w:type="spellStart"/>
      <w:r w:rsidRPr="0060472A">
        <w:rPr>
          <w:b/>
          <w:sz w:val="32"/>
          <w:szCs w:val="32"/>
        </w:rPr>
        <w:t>Штурбино</w:t>
      </w:r>
      <w:proofErr w:type="spellEnd"/>
      <w:r w:rsidR="00272059">
        <w:rPr>
          <w:b/>
          <w:sz w:val="32"/>
          <w:szCs w:val="32"/>
        </w:rPr>
        <w:t>,</w:t>
      </w:r>
      <w:r w:rsidR="00272059">
        <w:rPr>
          <w:rFonts w:eastAsia="MS Mincho"/>
          <w:b/>
          <w:bCs/>
          <w:sz w:val="44"/>
          <w:szCs w:val="28"/>
        </w:rPr>
        <w:t xml:space="preserve"> </w:t>
      </w:r>
      <w:r>
        <w:rPr>
          <w:rFonts w:eastAsia="MS Mincho"/>
          <w:b/>
          <w:bCs/>
          <w:sz w:val="32"/>
          <w:szCs w:val="32"/>
        </w:rPr>
        <w:t>и</w:t>
      </w:r>
      <w:r w:rsidRPr="004B5C8A">
        <w:rPr>
          <w:rFonts w:eastAsia="MS Mincho"/>
          <w:b/>
          <w:bCs/>
          <w:sz w:val="32"/>
          <w:szCs w:val="32"/>
        </w:rPr>
        <w:t xml:space="preserve"> первичной профсоюзной организацией</w:t>
      </w:r>
      <w:r>
        <w:rPr>
          <w:rFonts w:eastAsia="MS Mincho"/>
          <w:b/>
          <w:bCs/>
          <w:sz w:val="32"/>
          <w:szCs w:val="32"/>
        </w:rPr>
        <w:t>:</w:t>
      </w:r>
      <w:r w:rsidRPr="004B5C8A">
        <w:rPr>
          <w:rFonts w:eastAsia="MS Mincho"/>
          <w:b/>
          <w:bCs/>
          <w:sz w:val="32"/>
          <w:szCs w:val="32"/>
        </w:rPr>
        <w:t xml:space="preserve"> </w:t>
      </w:r>
      <w:r w:rsidRPr="004B5C8A">
        <w:rPr>
          <w:b/>
          <w:sz w:val="32"/>
          <w:szCs w:val="32"/>
        </w:rPr>
        <w:t>Муниципальн</w:t>
      </w:r>
      <w:r w:rsidRPr="0060472A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го бюджетного общеобразовательного учреждения</w:t>
      </w:r>
      <w:r w:rsidR="006B7E3F">
        <w:rPr>
          <w:rFonts w:ascii="Verdana" w:hAnsi="Verdana"/>
          <w:b/>
          <w:sz w:val="32"/>
          <w:szCs w:val="32"/>
        </w:rPr>
        <w:t xml:space="preserve"> </w:t>
      </w:r>
      <w:r w:rsidRPr="0060472A">
        <w:rPr>
          <w:b/>
          <w:sz w:val="32"/>
          <w:szCs w:val="32"/>
        </w:rPr>
        <w:t>"Основная общеобразовательная школа №10" с.</w:t>
      </w:r>
      <w:r>
        <w:rPr>
          <w:b/>
          <w:sz w:val="32"/>
          <w:szCs w:val="32"/>
        </w:rPr>
        <w:t xml:space="preserve"> </w:t>
      </w:r>
      <w:proofErr w:type="spellStart"/>
      <w:r w:rsidRPr="0060472A">
        <w:rPr>
          <w:b/>
          <w:sz w:val="32"/>
          <w:szCs w:val="32"/>
        </w:rPr>
        <w:t>Штурбино</w:t>
      </w:r>
      <w:proofErr w:type="spellEnd"/>
      <w:r w:rsidR="00272059">
        <w:rPr>
          <w:b/>
          <w:sz w:val="32"/>
          <w:szCs w:val="32"/>
        </w:rPr>
        <w:t>.</w:t>
      </w:r>
    </w:p>
    <w:p w:rsidR="004B5C8A" w:rsidRDefault="004B5C8A" w:rsidP="004B5C8A">
      <w:pPr>
        <w:pStyle w:val="afc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B5C8A" w:rsidRDefault="004B5C8A" w:rsidP="004B5C8A">
      <w:pPr>
        <w:pStyle w:val="afc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B5C8A" w:rsidRDefault="004B5C8A" w:rsidP="004B5C8A">
      <w:pPr>
        <w:pStyle w:val="afc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B5C8A" w:rsidRDefault="004B5C8A" w:rsidP="004B5C8A">
      <w:pPr>
        <w:pStyle w:val="afc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B5C8A" w:rsidRDefault="004B5C8A" w:rsidP="004B5C8A">
      <w:pPr>
        <w:pStyle w:val="afc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B5C8A" w:rsidRDefault="004B5C8A" w:rsidP="004B5C8A">
      <w:pPr>
        <w:pStyle w:val="afc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B5C8A" w:rsidRDefault="004B5C8A" w:rsidP="004B5C8A">
      <w:pPr>
        <w:pStyle w:val="afc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B5C8A" w:rsidRDefault="004B5C8A" w:rsidP="00CB26C7">
      <w:pPr>
        <w:spacing w:after="0"/>
        <w:ind w:right="0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</w:pPr>
    </w:p>
    <w:p w:rsidR="004B5C8A" w:rsidRDefault="004B5C8A" w:rsidP="00CB26C7">
      <w:pPr>
        <w:spacing w:after="0"/>
        <w:ind w:right="0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</w:pPr>
    </w:p>
    <w:p w:rsidR="004B5C8A" w:rsidRDefault="004B5C8A" w:rsidP="00CB26C7">
      <w:pPr>
        <w:spacing w:after="0"/>
        <w:ind w:right="0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</w:pPr>
    </w:p>
    <w:p w:rsidR="004B5C8A" w:rsidRDefault="004B5C8A" w:rsidP="00CB26C7">
      <w:pPr>
        <w:spacing w:after="0"/>
        <w:ind w:right="0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</w:pPr>
    </w:p>
    <w:p w:rsidR="006B7E3F" w:rsidRDefault="006B7E3F" w:rsidP="006B7E3F">
      <w:pPr>
        <w:spacing w:after="0"/>
        <w:ind w:right="0"/>
        <w:jc w:val="both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</w:pPr>
    </w:p>
    <w:p w:rsidR="006B7E3F" w:rsidRDefault="00F64B46" w:rsidP="006B7E3F">
      <w:pPr>
        <w:spacing w:after="0"/>
        <w:ind w:right="0"/>
        <w:jc w:val="both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52F59495" wp14:editId="3251F168">
            <wp:simplePos x="0" y="0"/>
            <wp:positionH relativeFrom="column">
              <wp:posOffset>3412490</wp:posOffset>
            </wp:positionH>
            <wp:positionV relativeFrom="paragraph">
              <wp:posOffset>188762</wp:posOffset>
            </wp:positionV>
            <wp:extent cx="1349245" cy="447675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 Мерчанова Луиза Валеровн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24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7E3F" w:rsidRPr="00F64B46" w:rsidRDefault="00F64B46" w:rsidP="006B7E3F">
      <w:pPr>
        <w:spacing w:after="0"/>
        <w:ind w:right="0"/>
        <w:jc w:val="both"/>
        <w:rPr>
          <w:rFonts w:ascii="Times New Roman" w:eastAsia="MS Mincho" w:hAnsi="Times New Roman" w:cs="Times New Roman"/>
          <w:bCs/>
          <w:color w:val="auto"/>
          <w:sz w:val="28"/>
          <w:szCs w:val="28"/>
          <w:lang w:eastAsia="ru-RU"/>
        </w:rPr>
      </w:pPr>
      <w:r w:rsidRPr="00F64B46">
        <w:rPr>
          <w:rFonts w:ascii="Times New Roman" w:eastAsia="MS Mincho" w:hAnsi="Times New Roman" w:cs="Times New Roman"/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16F84A5" wp14:editId="7E406815">
                <wp:simplePos x="0" y="0"/>
                <wp:positionH relativeFrom="column">
                  <wp:posOffset>4754245</wp:posOffset>
                </wp:positionH>
                <wp:positionV relativeFrom="paragraph">
                  <wp:posOffset>78105</wp:posOffset>
                </wp:positionV>
                <wp:extent cx="2360930" cy="140462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B46" w:rsidRPr="00F64B46" w:rsidRDefault="00F64B46">
                            <w:pPr>
                              <w:rPr>
                                <w:color w:val="auto"/>
                                <w:sz w:val="28"/>
                              </w:rPr>
                            </w:pPr>
                            <w:proofErr w:type="spellStart"/>
                            <w:r w:rsidRPr="00F64B46">
                              <w:rPr>
                                <w:color w:val="auto"/>
                                <w:sz w:val="28"/>
                              </w:rPr>
                              <w:t>Мерчанова</w:t>
                            </w:r>
                            <w:proofErr w:type="spellEnd"/>
                            <w:r w:rsidRPr="00F64B46">
                              <w:rPr>
                                <w:color w:val="auto"/>
                                <w:sz w:val="28"/>
                              </w:rPr>
                              <w:t xml:space="preserve"> Л.В.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6F84A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4.35pt;margin-top:6.15pt;width:185.9pt;height:110.6pt;z-index: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" stroked="f">
                <v:textbox style="mso-fit-shape-to-text:t">
                  <w:txbxContent>
                    <w:p w:rsidR="00F64B46" w:rsidRPr="00F64B46" w:rsidRDefault="00F64B46">
                      <w:pPr>
                        <w:rPr>
                          <w:color w:val="auto"/>
                          <w:sz w:val="28"/>
                        </w:rPr>
                      </w:pPr>
                      <w:proofErr w:type="spellStart"/>
                      <w:r w:rsidRPr="00F64B46">
                        <w:rPr>
                          <w:color w:val="auto"/>
                          <w:sz w:val="28"/>
                        </w:rPr>
                        <w:t>Мерчанова</w:t>
                      </w:r>
                      <w:proofErr w:type="spellEnd"/>
                      <w:r w:rsidRPr="00F64B46">
                        <w:rPr>
                          <w:color w:val="auto"/>
                          <w:sz w:val="28"/>
                        </w:rPr>
                        <w:t xml:space="preserve"> Л.В.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4B46">
        <w:rPr>
          <w:rFonts w:ascii="Times New Roman" w:eastAsia="MS Mincho" w:hAnsi="Times New Roman" w:cs="Times New Roman"/>
          <w:bCs/>
          <w:color w:val="auto"/>
          <w:sz w:val="28"/>
          <w:szCs w:val="28"/>
          <w:lang w:eastAsia="ru-RU"/>
        </w:rPr>
        <w:t xml:space="preserve">Директор </w:t>
      </w:r>
    </w:p>
    <w:p w:rsidR="00F64B46" w:rsidRPr="00F64B46" w:rsidRDefault="00F64B46" w:rsidP="006B7E3F">
      <w:pPr>
        <w:spacing w:after="0"/>
        <w:ind w:right="0"/>
        <w:jc w:val="both"/>
        <w:rPr>
          <w:rFonts w:ascii="Times New Roman" w:eastAsia="MS Mincho" w:hAnsi="Times New Roman" w:cs="Times New Roman"/>
          <w:bCs/>
          <w:color w:val="auto"/>
          <w:sz w:val="28"/>
          <w:szCs w:val="28"/>
          <w:lang w:eastAsia="ru-RU"/>
        </w:rPr>
      </w:pPr>
      <w:r w:rsidRPr="00F64B46">
        <w:rPr>
          <w:rFonts w:ascii="Times New Roman" w:eastAsia="MS Mincho" w:hAnsi="Times New Roman" w:cs="Times New Roman"/>
          <w:bCs/>
          <w:color w:val="auto"/>
          <w:sz w:val="28"/>
          <w:szCs w:val="28"/>
          <w:lang w:eastAsia="ru-RU"/>
        </w:rPr>
        <w:t xml:space="preserve">МБОУ «ООШ №10» </w:t>
      </w:r>
    </w:p>
    <w:p w:rsidR="006B7E3F" w:rsidRPr="00F64B46" w:rsidRDefault="00F64B46" w:rsidP="006B7E3F">
      <w:pPr>
        <w:spacing w:after="0"/>
        <w:ind w:right="0"/>
        <w:jc w:val="both"/>
        <w:rPr>
          <w:rFonts w:ascii="Times New Roman" w:eastAsia="MS Mincho" w:hAnsi="Times New Roman" w:cs="Times New Roman"/>
          <w:bCs/>
          <w:color w:val="auto"/>
          <w:sz w:val="28"/>
          <w:szCs w:val="28"/>
          <w:lang w:eastAsia="ru-RU"/>
        </w:rPr>
      </w:pPr>
      <w:r w:rsidRPr="00F64B46">
        <w:rPr>
          <w:rFonts w:ascii="Times New Roman" w:eastAsia="MS Mincho" w:hAnsi="Times New Roman" w:cs="Times New Roman"/>
          <w:bCs/>
          <w:color w:val="auto"/>
          <w:sz w:val="28"/>
          <w:szCs w:val="28"/>
          <w:lang w:eastAsia="ru-RU"/>
        </w:rPr>
        <w:t xml:space="preserve">с. </w:t>
      </w:r>
      <w:proofErr w:type="spellStart"/>
      <w:r w:rsidRPr="00F64B46">
        <w:rPr>
          <w:rFonts w:ascii="Times New Roman" w:eastAsia="MS Mincho" w:hAnsi="Times New Roman" w:cs="Times New Roman"/>
          <w:bCs/>
          <w:color w:val="auto"/>
          <w:sz w:val="28"/>
          <w:szCs w:val="28"/>
          <w:lang w:eastAsia="ru-RU"/>
        </w:rPr>
        <w:t>Штурбино</w:t>
      </w:r>
      <w:proofErr w:type="spellEnd"/>
    </w:p>
    <w:p w:rsidR="006B7E3F" w:rsidRDefault="006B7E3F" w:rsidP="006B7E3F">
      <w:pPr>
        <w:spacing w:after="0"/>
        <w:ind w:right="0"/>
        <w:jc w:val="both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</w:pPr>
    </w:p>
    <w:p w:rsidR="006B7E3F" w:rsidRDefault="006B7E3F" w:rsidP="006B7E3F">
      <w:pPr>
        <w:spacing w:after="0"/>
        <w:ind w:right="0"/>
        <w:jc w:val="both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</w:pPr>
    </w:p>
    <w:p w:rsidR="00272059" w:rsidRDefault="00272059" w:rsidP="006B7E3F">
      <w:pPr>
        <w:spacing w:after="0"/>
        <w:ind w:right="0"/>
        <w:jc w:val="both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</w:pPr>
    </w:p>
    <w:p w:rsidR="00D93D96" w:rsidRPr="003A3A97" w:rsidRDefault="00D93D96" w:rsidP="00F64B46">
      <w:pPr>
        <w:spacing w:after="0"/>
        <w:ind w:right="0"/>
        <w:rPr>
          <w:rFonts w:ascii="Courier New" w:eastAsia="Times New Roman" w:hAnsi="Courier New" w:cs="Courier New"/>
          <w:color w:val="auto"/>
          <w:sz w:val="28"/>
          <w:szCs w:val="28"/>
          <w:lang w:eastAsia="ru-RU"/>
        </w:rPr>
      </w:pPr>
      <w:r w:rsidRPr="003A3A97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lastRenderedPageBreak/>
        <w:t>Общие положения</w:t>
      </w:r>
    </w:p>
    <w:p w:rsidR="00BC382B" w:rsidRDefault="00BC382B" w:rsidP="001A44C7">
      <w:pPr>
        <w:spacing w:after="0"/>
        <w:ind w:right="0"/>
        <w:jc w:val="left"/>
        <w:rPr>
          <w:rFonts w:ascii="Times New Roman" w:eastAsia="MS Mincho" w:hAnsi="Times New Roman" w:cs="Times New Roman"/>
          <w:color w:val="auto"/>
          <w:sz w:val="28"/>
          <w:lang w:eastAsia="ru-RU"/>
        </w:rPr>
      </w:pPr>
    </w:p>
    <w:p w:rsidR="00D93D96" w:rsidRPr="00D93D96" w:rsidRDefault="00D93D96" w:rsidP="001A44C7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1.1. Настоящий коллективный договор заключен между работодателем и работниками и является правовым актом, регулирующим </w:t>
      </w:r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>социально-трудовые отношения в М</w:t>
      </w: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у</w:t>
      </w:r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ниципальном бюджетном </w:t>
      </w:r>
      <w:r w:rsidR="00220DDE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образовательном учреждении </w:t>
      </w:r>
      <w:proofErr w:type="gramStart"/>
      <w:r w:rsidR="00220DDE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 </w:t>
      </w:r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>«</w:t>
      </w:r>
      <w:proofErr w:type="gramEnd"/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>О</w:t>
      </w:r>
      <w:r w:rsidR="00220DDE">
        <w:rPr>
          <w:rFonts w:ascii="Times New Roman" w:eastAsia="MS Mincho" w:hAnsi="Times New Roman" w:cs="Times New Roman"/>
          <w:color w:val="auto"/>
          <w:sz w:val="28"/>
          <w:lang w:eastAsia="ru-RU"/>
        </w:rPr>
        <w:t>снов</w:t>
      </w:r>
      <w:r w:rsidR="00C75269">
        <w:rPr>
          <w:rFonts w:ascii="Times New Roman" w:eastAsia="MS Mincho" w:hAnsi="Times New Roman" w:cs="Times New Roman"/>
          <w:color w:val="auto"/>
          <w:sz w:val="28"/>
          <w:lang w:eastAsia="ru-RU"/>
        </w:rPr>
        <w:t>ной  общеобразовательной  школы №10</w:t>
      </w:r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>»</w:t>
      </w:r>
      <w:r w:rsidR="00C75269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с. </w:t>
      </w:r>
      <w:proofErr w:type="spellStart"/>
      <w:r w:rsidR="00C75269">
        <w:rPr>
          <w:rFonts w:ascii="Times New Roman" w:eastAsia="MS Mincho" w:hAnsi="Times New Roman" w:cs="Times New Roman"/>
          <w:color w:val="auto"/>
          <w:sz w:val="28"/>
          <w:lang w:eastAsia="ru-RU"/>
        </w:rPr>
        <w:t>Штурбино</w:t>
      </w:r>
      <w:proofErr w:type="spellEnd"/>
      <w:r w:rsidR="00C75269">
        <w:rPr>
          <w:rFonts w:ascii="Times New Roman" w:eastAsia="MS Mincho" w:hAnsi="Times New Roman" w:cs="Times New Roman"/>
          <w:color w:val="auto"/>
          <w:sz w:val="28"/>
          <w:lang w:eastAsia="ru-RU"/>
        </w:rPr>
        <w:t>.</w:t>
      </w:r>
      <w:r w:rsidR="00220DDE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</w:p>
    <w:p w:rsidR="00D93D96" w:rsidRPr="00220DDE" w:rsidRDefault="00D93D96" w:rsidP="001A44C7">
      <w:pPr>
        <w:spacing w:after="0"/>
        <w:ind w:right="20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szCs w:val="24"/>
          <w:lang w:eastAsia="ru-RU"/>
        </w:rPr>
        <w:t xml:space="preserve">1.2. Коллективный договор заключен в соответствии с Трудовым кодексом РФ (далее —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 —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</w:t>
      </w:r>
      <w:r w:rsidR="00220DDE">
        <w:rPr>
          <w:rFonts w:ascii="Times New Roman" w:eastAsia="MS Mincho" w:hAnsi="Times New Roman" w:cs="Times New Roman"/>
          <w:color w:val="auto"/>
          <w:sz w:val="28"/>
          <w:szCs w:val="24"/>
          <w:lang w:eastAsia="ru-RU"/>
        </w:rPr>
        <w:t>нормативными правовыми актами.</w:t>
      </w:r>
    </w:p>
    <w:p w:rsidR="00D93D96" w:rsidRPr="00D93D96" w:rsidRDefault="00D93D96" w:rsidP="001A44C7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1.3. Сторонами коллективного договора являются:</w:t>
      </w:r>
    </w:p>
    <w:p w:rsidR="00D93D96" w:rsidRPr="00D93D96" w:rsidRDefault="00D93D96" w:rsidP="001A44C7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работники учреждения, являющиеся членами профсоюза, в лице их представителя — первичной профсоюзной организации (председа</w:t>
      </w:r>
      <w:r w:rsidR="00220DDE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тель профкома – </w:t>
      </w:r>
      <w:proofErr w:type="spellStart"/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>Куанова</w:t>
      </w:r>
      <w:proofErr w:type="spellEnd"/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Н.Х.</w:t>
      </w: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; </w:t>
      </w:r>
      <w:r w:rsidR="00A600DA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                                                                                         </w:t>
      </w: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работодатель в лице его представител</w:t>
      </w:r>
      <w:r w:rsidR="00220DDE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я — директора </w:t>
      </w:r>
      <w:proofErr w:type="spellStart"/>
      <w:r w:rsidR="004B5C8A">
        <w:rPr>
          <w:rFonts w:ascii="Times New Roman" w:eastAsia="MS Mincho" w:hAnsi="Times New Roman" w:cs="Times New Roman"/>
          <w:color w:val="auto"/>
          <w:sz w:val="28"/>
          <w:lang w:eastAsia="ru-RU"/>
        </w:rPr>
        <w:t>Мерчанова</w:t>
      </w:r>
      <w:proofErr w:type="spellEnd"/>
      <w:r w:rsidR="004B5C8A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Л.В.</w:t>
      </w:r>
    </w:p>
    <w:p w:rsidR="00D93D96" w:rsidRPr="00D93D96" w:rsidRDefault="00D93D96" w:rsidP="001A44C7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1.4. Работники, не являющиеся членами профсоюза, имеют право уполномочить профком представлять их интересы во взаимоотношениях с работодателем (ст. 30, 31 ТК РФ).</w:t>
      </w:r>
    </w:p>
    <w:p w:rsidR="00D93D96" w:rsidRPr="00D93D96" w:rsidRDefault="00D93D96" w:rsidP="001A44C7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1.5. Действие настоящего коллективного договора распространяется на всех работников учреждения.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1.6. Стороны договорились, что текст коллективного договора должен быть доведен работодателем до сведения работников в течение 2-х недель после его подписания.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1.7.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1.8.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</w:t>
      </w:r>
      <w:r w:rsidR="00C75269">
        <w:rPr>
          <w:rFonts w:ascii="Times New Roman" w:eastAsia="MS Mincho" w:hAnsi="Times New Roman" w:cs="Times New Roman"/>
          <w:color w:val="auto"/>
          <w:sz w:val="28"/>
          <w:lang w:eastAsia="ru-RU"/>
        </w:rPr>
        <w:t>о срока реорганизации</w:t>
      </w: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</w:t>
      </w:r>
    </w:p>
    <w:p w:rsidR="00D93D96" w:rsidRPr="00D93D96" w:rsidRDefault="00C75269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1.9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При ликвидации учреждения коллективный договор сохраняет свое действие в течение всего срока проведения ликвидации.</w:t>
      </w:r>
    </w:p>
    <w:p w:rsidR="00D93D96" w:rsidRPr="00D93D96" w:rsidRDefault="00C75269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1.10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D93D96" w:rsidRPr="00D93D96" w:rsidRDefault="00C75269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1.11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93D96" w:rsidRPr="00D93D96" w:rsidRDefault="00C75269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1. 12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D93D96" w:rsidRPr="00D93D96" w:rsidRDefault="00C75269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1. 13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Все спорные вопросы по толкованию и реализации положений коллективного договора решаются сторонами.</w:t>
      </w:r>
    </w:p>
    <w:p w:rsidR="00D93D96" w:rsidRPr="00D93D96" w:rsidRDefault="00C75269" w:rsidP="00C75269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lastRenderedPageBreak/>
        <w:t>1.14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. Настоящий договор вступает в силу с момента его подписания </w:t>
      </w:r>
      <w:r w:rsidR="00220DDE">
        <w:rPr>
          <w:rFonts w:ascii="Times New Roman" w:eastAsia="MS Mincho" w:hAnsi="Times New Roman" w:cs="Times New Roman"/>
          <w:color w:val="auto"/>
          <w:sz w:val="28"/>
          <w:lang w:eastAsia="ru-RU"/>
        </w:rPr>
        <w:t>сторонами.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</w:p>
    <w:p w:rsidR="00D93D96" w:rsidRPr="00D93D96" w:rsidRDefault="00C75269" w:rsidP="00C75269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1.15. Стороны имеют право продлить действие коллективного договора на срок до 3 лет.</w:t>
      </w:r>
    </w:p>
    <w:p w:rsidR="00BC382B" w:rsidRDefault="00BC382B" w:rsidP="00D93D96">
      <w:pPr>
        <w:spacing w:after="0"/>
        <w:ind w:right="0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</w:pPr>
    </w:p>
    <w:p w:rsidR="00BC382B" w:rsidRDefault="00BC382B" w:rsidP="00D93D96">
      <w:pPr>
        <w:spacing w:after="0"/>
        <w:ind w:right="0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</w:pPr>
    </w:p>
    <w:p w:rsidR="00D93D96" w:rsidRPr="003A3A97" w:rsidRDefault="00C75269" w:rsidP="00D93D96">
      <w:pPr>
        <w:spacing w:after="0"/>
        <w:ind w:right="0"/>
        <w:rPr>
          <w:rFonts w:ascii="Courier New" w:eastAsia="Times New Roman" w:hAnsi="Courier New" w:cs="Courier New"/>
          <w:color w:val="auto"/>
          <w:sz w:val="28"/>
          <w:szCs w:val="28"/>
          <w:lang w:eastAsia="ru-RU"/>
        </w:rPr>
      </w:pPr>
      <w:r w:rsidRPr="003A3A97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 xml:space="preserve">II. </w:t>
      </w:r>
      <w:proofErr w:type="gramStart"/>
      <w:r w:rsidRPr="003A3A97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>Трудовые  отношения</w:t>
      </w:r>
      <w:proofErr w:type="gramEnd"/>
    </w:p>
    <w:p w:rsidR="00BC382B" w:rsidRDefault="00BC382B" w:rsidP="00D93D96">
      <w:pPr>
        <w:spacing w:after="0"/>
        <w:ind w:right="0"/>
        <w:jc w:val="both"/>
        <w:rPr>
          <w:rFonts w:ascii="Times New Roman" w:eastAsia="MS Mincho" w:hAnsi="Times New Roman" w:cs="Times New Roman"/>
          <w:color w:val="auto"/>
          <w:sz w:val="28"/>
          <w:lang w:eastAsia="ru-RU"/>
        </w:rPr>
      </w:pP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Трудовой договор является основанием для издания приказа о приеме на работу.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2.3. Трудовой договор с работником, как правило, заключается на неопределенный срок.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Срочный трудовой договор может заключаться по инициативе работодателя либо работника только в случаях, предусмотренных статьей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2.4. В трудовом договоре оговариваются существенные условия трудового договора, предусмотренные статьей 57 ТК РФ, в том числе объем учебной нагрузки, режим и продолжительность рабочего времени, льготы и компенсации и др.</w:t>
      </w:r>
    </w:p>
    <w:p w:rsidR="006B7E3F" w:rsidRDefault="00D93D96" w:rsidP="008A421A">
      <w:pPr>
        <w:spacing w:after="0"/>
        <w:ind w:right="0"/>
        <w:jc w:val="left"/>
        <w:rPr>
          <w:rFonts w:ascii="Times New Roman" w:eastAsia="MS Mincho" w:hAnsi="Times New Roman" w:cs="Times New Roman"/>
          <w:color w:val="auto"/>
          <w:sz w:val="28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Условия трудового договора могут быть изменены только по соглашению сто</w:t>
      </w:r>
      <w:r w:rsidR="008A421A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рон </w:t>
      </w:r>
      <w:r w:rsidR="00C75269">
        <w:rPr>
          <w:rFonts w:ascii="Times New Roman" w:eastAsia="MS Mincho" w:hAnsi="Times New Roman" w:cs="Times New Roman"/>
          <w:color w:val="auto"/>
          <w:sz w:val="28"/>
          <w:lang w:eastAsia="ru-RU"/>
        </w:rPr>
        <w:t>и в письменной форме (ст. 72</w:t>
      </w: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ТК РФ).</w:t>
      </w:r>
      <w:r w:rsidR="008A421A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                                                                   </w:t>
      </w:r>
    </w:p>
    <w:p w:rsidR="00D93D96" w:rsidRPr="00D93D96" w:rsidRDefault="008A421A" w:rsidP="008A421A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2.</w:t>
      </w:r>
      <w:proofErr w:type="gramStart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5.При</w:t>
      </w:r>
      <w:proofErr w:type="gramEnd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приёме на работу  педагогических работников , имеющих действующую квалификационную категорию ,испытательный срок не устанавливается.</w:t>
      </w:r>
    </w:p>
    <w:p w:rsidR="00D93D96" w:rsidRPr="00D93D96" w:rsidRDefault="008A421A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2.6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Объем учебной нагрузки (педагогической работы) педагогическим работникам в соответствии с пунктом 66 Типового положения об общеобразовательном учреждении устанавливается работодателем исходя из количества часов по учебному плану, программам, обеспеченности кадрами, других конкретных условий в данном учреждении. с учетом мнения (по согласованию) профкома. Верхний предел учебной нагрузки может ограничиваться в случаях, предусмотренных указанным Типовым положением.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учреждения с учетом мнения (по согласованию) профкома.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lastRenderedPageBreak/>
        <w:t>Работодатель должен ознакомить педагогических работников до ухода в очередной отпуск с их учебной нагрузкой на новый учебный год в письменном виде.</w:t>
      </w:r>
    </w:p>
    <w:p w:rsidR="00D93D96" w:rsidRPr="00D93D96" w:rsidRDefault="008A421A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2.7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D93D96" w:rsidRPr="00D93D96" w:rsidRDefault="008A421A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2.8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 чем на ставку заработной платы.</w:t>
      </w:r>
    </w:p>
    <w:p w:rsidR="00D93D96" w:rsidRPr="00D93D96" w:rsidRDefault="008A421A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2.9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учителями.</w:t>
      </w:r>
    </w:p>
    <w:p w:rsidR="00D93D96" w:rsidRPr="00D93D96" w:rsidRDefault="008A421A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2.10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Учебная нагрузка на выходные и нерабочие праздничные дни не планируется.</w:t>
      </w:r>
    </w:p>
    <w:p w:rsidR="00D93D96" w:rsidRPr="00D93D96" w:rsidRDefault="008A421A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2.11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а) по взаимному согласию сторон;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б) по инициативе работодателя в случаях: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• уменьшения количества часов по учебным планам и программам, сокращения количества классов (групп) (п. 66 Типового положения об общеобразовательном учреждении);</w:t>
      </w:r>
    </w:p>
    <w:p w:rsidR="00D93D96" w:rsidRPr="00D93D96" w:rsidRDefault="008A421A" w:rsidP="00742D11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• 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восстановления на работе учителя, ранее выполнявшего эту учебную нагрузку;</w:t>
      </w:r>
    </w:p>
    <w:p w:rsidR="006B7E3F" w:rsidRDefault="00742D11" w:rsidP="00742D11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 w:rsidRPr="00742D11">
        <w:rPr>
          <w:rFonts w:ascii="Times New Roman" w:eastAsia="MS Mincho" w:hAnsi="Times New Roman" w:cs="Times New Roman"/>
          <w:b/>
          <w:color w:val="auto"/>
          <w:sz w:val="44"/>
          <w:szCs w:val="44"/>
          <w:lang w:eastAsia="ru-RU"/>
        </w:rPr>
        <w:t>.</w:t>
      </w:r>
      <w:r w:rsidR="006B7E3F">
        <w:rPr>
          <w:rFonts w:ascii="Times New Roman" w:eastAsia="MS Mincho" w:hAnsi="Times New Roman" w:cs="Times New Roman"/>
          <w:b/>
          <w:color w:val="auto"/>
          <w:sz w:val="44"/>
          <w:szCs w:val="44"/>
          <w:lang w:eastAsia="ru-RU"/>
        </w:rPr>
        <w:t xml:space="preserve"> 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6B7E3F" w:rsidRDefault="00742D11" w:rsidP="00742D11">
      <w:pPr>
        <w:spacing w:after="0"/>
        <w:ind w:right="0"/>
        <w:jc w:val="left"/>
        <w:rPr>
          <w:rFonts w:ascii="Times New Roman" w:eastAsia="MS Mincho" w:hAnsi="Times New Roman" w:cs="Times New Roman"/>
          <w:color w:val="auto"/>
          <w:sz w:val="28"/>
          <w:lang w:eastAsia="ru-RU"/>
        </w:rPr>
      </w:pPr>
      <w:r w:rsidRPr="00742D11">
        <w:rPr>
          <w:rFonts w:ascii="Times New Roman" w:eastAsia="MS Mincho" w:hAnsi="Times New Roman" w:cs="Times New Roman"/>
          <w:b/>
          <w:color w:val="auto"/>
          <w:sz w:val="48"/>
          <w:szCs w:val="48"/>
          <w:lang w:eastAsia="ru-RU"/>
        </w:rPr>
        <w:t>.</w:t>
      </w:r>
      <w:r>
        <w:rPr>
          <w:rFonts w:ascii="Times New Roman" w:eastAsia="MS Mincho" w:hAnsi="Times New Roman" w:cs="Times New Roman"/>
          <w:b/>
          <w:color w:val="auto"/>
          <w:sz w:val="28"/>
          <w:lang w:eastAsia="ru-RU"/>
        </w:rPr>
        <w:t xml:space="preserve"> </w:t>
      </w:r>
      <w:r w:rsidRPr="00742D11">
        <w:rPr>
          <w:rFonts w:ascii="Times New Roman" w:eastAsia="MS Mincho" w:hAnsi="Times New Roman" w:cs="Times New Roman"/>
          <w:color w:val="auto"/>
          <w:sz w:val="28"/>
          <w:lang w:eastAsia="ru-RU"/>
        </w:rPr>
        <w:t>во</w:t>
      </w:r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звращения на работу 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педагогических работников по окончании длительного отпуска сроком до одного года.                                                            </w:t>
      </w:r>
    </w:p>
    <w:p w:rsidR="00D93D96" w:rsidRPr="00D93D96" w:rsidRDefault="00742D11" w:rsidP="00742D11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 w:rsidRPr="00742D11">
        <w:rPr>
          <w:rFonts w:ascii="Times New Roman" w:eastAsia="MS Mincho" w:hAnsi="Times New Roman" w:cs="Times New Roman"/>
          <w:color w:val="auto"/>
          <w:sz w:val="28"/>
          <w:lang w:eastAsia="ru-RU"/>
        </w:rPr>
        <w:t>В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указанных в подпункте "б" случаях для изменения учебной нагрузки по инициативе работодателя согласие работника не требуется.</w:t>
      </w:r>
    </w:p>
    <w:p w:rsidR="00D93D96" w:rsidRPr="00D93D96" w:rsidRDefault="00742D11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2.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1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2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. По инициативе работодателя изменение существенных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lastRenderedPageBreak/>
        <w:t>числа классов-комплектов,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т.д.) при продолжении работником работы без изменения его трудовой функции (работы по определенной специальности, ква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лификации или должности) (ст. 74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ТК РФ). 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0 введении изменений существенных условий трудового договора работник должен быть уведомлен работодателем в письменной форме не</w:t>
      </w:r>
      <w:r w:rsidR="00742D11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позднее чем за 2 месяца (ст. 74</w:t>
      </w: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, 162 ТК РФ). При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D93D96" w:rsidRPr="00D93D96" w:rsidRDefault="00742D11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2.13. </w:t>
      </w:r>
      <w:proofErr w:type="gramStart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Работодатель 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обязан</w:t>
      </w:r>
      <w:proofErr w:type="gramEnd"/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 </w:t>
      </w:r>
    </w:p>
    <w:p w:rsidR="00D93D96" w:rsidRPr="00D93D96" w:rsidRDefault="00742D11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2.14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A600DA" w:rsidRDefault="00A600DA" w:rsidP="003A3A97">
      <w:pPr>
        <w:spacing w:after="0"/>
        <w:ind w:right="0"/>
        <w:jc w:val="left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</w:pPr>
    </w:p>
    <w:p w:rsidR="00A600DA" w:rsidRDefault="00A600DA" w:rsidP="003A3A97">
      <w:pPr>
        <w:spacing w:after="0"/>
        <w:ind w:right="0"/>
        <w:jc w:val="left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</w:pPr>
    </w:p>
    <w:p w:rsidR="00D93D96" w:rsidRPr="00D93D96" w:rsidRDefault="00D93D96" w:rsidP="003A3A97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 w:rsidRPr="003A3A97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val="en-US" w:eastAsia="ru-RU"/>
        </w:rPr>
        <w:t>III</w:t>
      </w:r>
      <w:r w:rsidRPr="003A3A97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>. Профессиональная подготовка, переподготовка и повышение квалификации работников</w:t>
      </w:r>
      <w:r w:rsidRPr="00D93D96">
        <w:rPr>
          <w:rFonts w:ascii="Times New Roman" w:eastAsia="MS Mincho" w:hAnsi="Times New Roman" w:cs="Times New Roman"/>
          <w:b/>
          <w:bCs/>
          <w:color w:val="auto"/>
          <w:sz w:val="36"/>
          <w:u w:val="single"/>
          <w:lang w:eastAsia="ru-RU"/>
        </w:rPr>
        <w:t>.</w:t>
      </w:r>
    </w:p>
    <w:p w:rsidR="00A350A8" w:rsidRDefault="00A350A8" w:rsidP="00D93D96">
      <w:pPr>
        <w:spacing w:after="0"/>
        <w:ind w:right="0"/>
        <w:jc w:val="both"/>
        <w:rPr>
          <w:rFonts w:ascii="Times New Roman" w:eastAsia="MS Mincho" w:hAnsi="Times New Roman" w:cs="Times New Roman"/>
          <w:color w:val="auto"/>
          <w:sz w:val="28"/>
          <w:lang w:eastAsia="ru-RU"/>
        </w:rPr>
      </w:pP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Стороны пришли к соглашению о том, что: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3.1. Работодатель определяет необходимость профессиональной подготовки и переподготовки кадров для нужд учреждения.</w:t>
      </w:r>
    </w:p>
    <w:p w:rsidR="00D93D96" w:rsidRPr="00D93D96" w:rsidRDefault="00D93D96" w:rsidP="003A3A97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3.2</w:t>
      </w:r>
      <w:r w:rsidR="003A3A97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. Работодатель по согласованию с выборным органом первичной организации </w:t>
      </w:r>
      <w:proofErr w:type="gramStart"/>
      <w:r w:rsidR="003A3A97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определяет </w:t>
      </w: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формы</w:t>
      </w:r>
      <w:proofErr w:type="gramEnd"/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D93D96" w:rsidRPr="00D93D96" w:rsidRDefault="00D93D96" w:rsidP="003A3A97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3.3. Работодатель обязуется: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3.3.1. Организовывать профессиональную подготовку, переподготовку и повышение квалификации работников (в разрезе специальности).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3.3.2. Повышать квалификацию педагогических работников не реже чем один раз в пять лет.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3.3.3.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</w:t>
      </w: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lastRenderedPageBreak/>
        <w:t>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3.3.4.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образования, при получении ими образования соответствующего уровня впервые в порядке, предусмотренном статьями 173 — 176 ТК РФ.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Предоставлять гарантии и компенсации, предусмотренные статьями 173 — 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учреждения, по направлению учреждения или органов управления образованием, а также в других случаях; финансирование может осуществляться за счет внебюджетных источников, экономии и т.д.).</w:t>
      </w:r>
    </w:p>
    <w:p w:rsidR="00D93D96" w:rsidRPr="00D93D96" w:rsidRDefault="003A3A97" w:rsidP="003A3A97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3.3.</w:t>
      </w:r>
      <w:proofErr w:type="gramStart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5.Создавать</w:t>
      </w:r>
      <w:proofErr w:type="gramEnd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условия  для прохождения педагогическими работниками 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аттес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тации 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BC382B" w:rsidRDefault="00BC382B" w:rsidP="00D93D96">
      <w:pPr>
        <w:spacing w:after="0"/>
        <w:ind w:right="0"/>
        <w:jc w:val="both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</w:pPr>
    </w:p>
    <w:p w:rsidR="00BC382B" w:rsidRDefault="00BC382B" w:rsidP="00D93D96">
      <w:pPr>
        <w:spacing w:after="0"/>
        <w:ind w:right="0"/>
        <w:jc w:val="both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</w:pPr>
    </w:p>
    <w:p w:rsidR="00D93D96" w:rsidRPr="003A3A97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sz w:val="28"/>
          <w:szCs w:val="28"/>
          <w:lang w:eastAsia="ru-RU"/>
        </w:rPr>
      </w:pPr>
      <w:r w:rsidRPr="003A3A97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>IV. Высвобождение работников и содействие их трудоустройству</w:t>
      </w:r>
    </w:p>
    <w:p w:rsidR="00BC382B" w:rsidRDefault="00BC382B" w:rsidP="00D93D96">
      <w:pPr>
        <w:spacing w:after="0"/>
        <w:ind w:right="0"/>
        <w:jc w:val="both"/>
        <w:rPr>
          <w:rFonts w:ascii="Times New Roman" w:eastAsia="MS Mincho" w:hAnsi="Times New Roman" w:cs="Times New Roman"/>
          <w:color w:val="auto"/>
          <w:sz w:val="28"/>
          <w:lang w:eastAsia="ru-RU"/>
        </w:rPr>
      </w:pP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Работодатель обязуется:</w:t>
      </w:r>
    </w:p>
    <w:p w:rsidR="00D93D96" w:rsidRPr="00D93D96" w:rsidRDefault="00D93D96" w:rsidP="00A350A8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4.1. Уведомлять профком в письменной форме о сокращении численности или штата работников не позднее чем за два месяца до его начала, а в случаях, которые могут повлечь массовое высвобождение, не позднее чем за три месяца до его начала (ст. 82 ТК РФ).</w:t>
      </w:r>
    </w:p>
    <w:p w:rsidR="00D93D96" w:rsidRPr="00D93D96" w:rsidRDefault="00D93D96" w:rsidP="00A350A8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 </w:t>
      </w:r>
    </w:p>
    <w:p w:rsidR="00D93D96" w:rsidRPr="00D93D96" w:rsidRDefault="00A350A8" w:rsidP="00A350A8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Стороны договорились считать массовым высвобождение более 3 работников.                                                                                                                  4.2.</w:t>
      </w:r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  <w:proofErr w:type="gramStart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Работникам ,получившим</w:t>
      </w:r>
      <w:proofErr w:type="gramEnd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уведомление об увольнении по п. 1. и  п.2ст. 81 ТК РФ, предоставлять в рабочее время не менее 4 часов в неделю для</w:t>
      </w:r>
      <w:r w:rsidR="006D762F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самостоятельного поиска новой работы с сохранением заработной платы.</w:t>
      </w:r>
    </w:p>
    <w:p w:rsidR="00D93D96" w:rsidRPr="00D93D96" w:rsidRDefault="00A350A8" w:rsidP="006D762F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4.3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Увольнение</w:t>
      </w:r>
      <w:r w:rsidR="006D762F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работников -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членов профсоюза по инициативе работодателя в </w:t>
      </w:r>
      <w:r w:rsidR="006D762F">
        <w:rPr>
          <w:rFonts w:ascii="Times New Roman" w:eastAsia="MS Mincho" w:hAnsi="Times New Roman" w:cs="Times New Roman"/>
          <w:color w:val="auto"/>
          <w:sz w:val="28"/>
          <w:lang w:eastAsia="ru-RU"/>
        </w:rPr>
        <w:t>связи с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сокращением численности или штата (п. 2 ст. 81 ТК РФ) производить </w:t>
      </w:r>
      <w:r w:rsidR="006D762F">
        <w:rPr>
          <w:rFonts w:ascii="Times New Roman" w:eastAsia="MS Mincho" w:hAnsi="Times New Roman" w:cs="Times New Roman"/>
          <w:color w:val="auto"/>
          <w:sz w:val="28"/>
          <w:lang w:eastAsia="ru-RU"/>
        </w:rPr>
        <w:t>по согласованию с выборным органом первичной профсоюзной организации.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(ст. 82 ТК РФ).</w:t>
      </w:r>
    </w:p>
    <w:p w:rsidR="00D93D96" w:rsidRPr="00D93D96" w:rsidRDefault="006D762F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4.4.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Стороны договорились, что:</w:t>
      </w:r>
    </w:p>
    <w:p w:rsidR="00D93D96" w:rsidRPr="00D93D96" w:rsidRDefault="006D762F" w:rsidP="006D762F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4.4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.1. Преимущественное право на оставление на работе при сокращении численности или штата при равной производительности труда и квалификации 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lastRenderedPageBreak/>
        <w:t>помимо лиц, указанных в статье 179 ТК РФ, имеют также: лица</w:t>
      </w:r>
      <w:r w:rsidR="00BC382B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  <w:proofErr w:type="spellStart"/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предпенсионного</w:t>
      </w:r>
      <w:proofErr w:type="spellEnd"/>
      <w:r w:rsidR="00BC382B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возраста (за два года до пенсии), проработавшие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деятельностью; неосвобожденные председатели первичных и территориальных профсоюзных организаций; молодые специалисты, имеющие трудовой стаж менее одного года (и другие категории работников).</w:t>
      </w:r>
    </w:p>
    <w:p w:rsidR="00D93D96" w:rsidRPr="00D93D96" w:rsidRDefault="006D762F" w:rsidP="006D762F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4.4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.2.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Увольнение педагогических работников по инициативе</w:t>
      </w:r>
      <w:r w:rsidR="00E5353C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работодателя в образовательном учреждении в связи с сокращением числе</w:t>
      </w:r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>нности или штата допускается</w:t>
      </w:r>
      <w:r w:rsidR="00E5353C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только по окончании учебного года.                                                               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  <w:r w:rsidR="00E5353C">
        <w:rPr>
          <w:rFonts w:ascii="Times New Roman" w:eastAsia="MS Mincho" w:hAnsi="Times New Roman" w:cs="Times New Roman"/>
          <w:color w:val="auto"/>
          <w:sz w:val="28"/>
          <w:lang w:eastAsia="ru-RU"/>
        </w:rPr>
        <w:t>4.4.3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D93D96" w:rsidRPr="00D93D96" w:rsidRDefault="00E5353C" w:rsidP="006D762F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4.</w:t>
      </w:r>
      <w:proofErr w:type="gramStart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4.4.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</w:t>
      </w:r>
      <w:proofErr w:type="gramEnd"/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Работникам, высвобожденным из учреждения в связи с сокращением численности или штата, гарантируется посл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е </w:t>
      </w:r>
      <w:proofErr w:type="gramStart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увольнения 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возможность</w:t>
      </w:r>
      <w:proofErr w:type="gramEnd"/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пользоваться на правах работников учреждения услугами 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культурных, медицинских, спортивно-оздоровительных, детских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до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школьных учреждений в течение 6 месяцев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</w:t>
      </w:r>
    </w:p>
    <w:p w:rsidR="00D93D96" w:rsidRDefault="00E5353C" w:rsidP="00D93D96">
      <w:pPr>
        <w:spacing w:after="0"/>
        <w:ind w:right="0"/>
        <w:jc w:val="both"/>
        <w:rPr>
          <w:rFonts w:ascii="Times New Roman" w:eastAsia="MS Mincho" w:hAnsi="Times New Roman" w:cs="Times New Roman"/>
          <w:color w:val="auto"/>
          <w:sz w:val="28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4.4.5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П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ри сокращении численности или штата не допускается увольнение одновременно двух работников из одной семьи.</w:t>
      </w:r>
    </w:p>
    <w:p w:rsidR="00E5353C" w:rsidRPr="00D93D96" w:rsidRDefault="00E5353C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</w:p>
    <w:p w:rsidR="00BC382B" w:rsidRDefault="00BC382B" w:rsidP="00D93D96">
      <w:pPr>
        <w:spacing w:after="0"/>
        <w:ind w:right="0"/>
        <w:rPr>
          <w:rFonts w:ascii="Times New Roman" w:eastAsia="MS Mincho" w:hAnsi="Times New Roman" w:cs="Times New Roman"/>
          <w:b/>
          <w:bCs/>
          <w:color w:val="auto"/>
          <w:sz w:val="36"/>
          <w:u w:val="single"/>
          <w:lang w:eastAsia="ru-RU"/>
        </w:rPr>
      </w:pPr>
    </w:p>
    <w:p w:rsidR="00D93D96" w:rsidRPr="00BC382B" w:rsidRDefault="00D93D96" w:rsidP="00D93D96">
      <w:pPr>
        <w:spacing w:after="0"/>
        <w:ind w:right="0"/>
        <w:rPr>
          <w:rFonts w:ascii="Courier New" w:eastAsia="Times New Roman" w:hAnsi="Courier New" w:cs="Courier New"/>
          <w:color w:val="auto"/>
          <w:sz w:val="28"/>
          <w:szCs w:val="28"/>
          <w:lang w:eastAsia="ru-RU"/>
        </w:rPr>
      </w:pPr>
      <w:r w:rsidRPr="00BC382B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>V. Рабочее время и время отдыха</w:t>
      </w:r>
    </w:p>
    <w:p w:rsidR="00BC382B" w:rsidRDefault="00BC382B" w:rsidP="00D93D96">
      <w:pPr>
        <w:spacing w:after="0"/>
        <w:ind w:right="0"/>
        <w:jc w:val="both"/>
        <w:rPr>
          <w:rFonts w:ascii="Times New Roman" w:eastAsia="MS Mincho" w:hAnsi="Times New Roman" w:cs="Times New Roman"/>
          <w:color w:val="auto"/>
          <w:sz w:val="28"/>
          <w:lang w:eastAsia="ru-RU"/>
        </w:rPr>
      </w:pPr>
    </w:p>
    <w:p w:rsidR="00D93D96" w:rsidRPr="00D93D96" w:rsidRDefault="00E5353C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5.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Стороны пришли к соглашению о том, что:</w:t>
      </w:r>
    </w:p>
    <w:p w:rsidR="00D93D96" w:rsidRPr="00D93D96" w:rsidRDefault="00D93D96" w:rsidP="00593CBE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5.1. Рабочее время работников определяется Правилами внутреннего трудового распорядка учреждения</w:t>
      </w:r>
      <w:r w:rsidR="00E5353C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(ст. 91 ТК РФ)</w:t>
      </w: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, учебным расписанием, годовым календарным учебным графиком, графиком сменности, </w:t>
      </w:r>
      <w:proofErr w:type="spellStart"/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утве</w:t>
      </w:r>
      <w:proofErr w:type="spellEnd"/>
      <w:r w:rsidR="00593CBE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  <w:proofErr w:type="spellStart"/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рждаемыми</w:t>
      </w:r>
      <w:proofErr w:type="spellEnd"/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работодателем с учетом мнения </w:t>
      </w:r>
      <w:r w:rsidR="00593CBE">
        <w:rPr>
          <w:rFonts w:ascii="Times New Roman" w:eastAsia="MS Mincho" w:hAnsi="Times New Roman" w:cs="Times New Roman"/>
          <w:color w:val="auto"/>
          <w:sz w:val="28"/>
          <w:lang w:eastAsia="ru-RU"/>
        </w:rPr>
        <w:t>выборного органа первичной профсоюзной организации,</w:t>
      </w: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а такж</w:t>
      </w:r>
      <w:r w:rsidR="00593CBE">
        <w:rPr>
          <w:rFonts w:ascii="Times New Roman" w:eastAsia="MS Mincho" w:hAnsi="Times New Roman" w:cs="Times New Roman"/>
          <w:color w:val="auto"/>
          <w:sz w:val="28"/>
          <w:lang w:eastAsia="ru-RU"/>
        </w:rPr>
        <w:t>е условиями трудового договора.</w:t>
      </w:r>
    </w:p>
    <w:p w:rsidR="00D93D96" w:rsidRPr="00593CBE" w:rsidRDefault="00D93D96" w:rsidP="00593CBE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sz w:val="22"/>
          <w:szCs w:val="22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5.2. 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не мо</w:t>
      </w:r>
      <w:r w:rsidR="00593CBE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жет превышать 40 часов в неделю </w:t>
      </w:r>
      <w:r w:rsidR="006B7E3F">
        <w:rPr>
          <w:rFonts w:ascii="Times New Roman" w:eastAsia="MS Mincho" w:hAnsi="Times New Roman" w:cs="Times New Roman"/>
          <w:color w:val="auto"/>
          <w:sz w:val="22"/>
          <w:szCs w:val="22"/>
          <w:lang w:eastAsia="ru-RU"/>
        </w:rPr>
        <w:t>(</w:t>
      </w:r>
      <w:r w:rsidR="00593CBE" w:rsidRPr="00593CBE">
        <w:rPr>
          <w:rFonts w:ascii="Times New Roman" w:eastAsia="MS Mincho" w:hAnsi="Times New Roman" w:cs="Times New Roman"/>
          <w:color w:val="auto"/>
          <w:sz w:val="22"/>
          <w:szCs w:val="22"/>
          <w:lang w:eastAsia="ru-RU"/>
        </w:rPr>
        <w:t>ДЛЯ ЖЕНЩИН, РАБОТАЮЩИХ В СЕЛЬСКОЙ МЕСТНОС</w:t>
      </w:r>
      <w:r w:rsidR="006B7E3F">
        <w:rPr>
          <w:rFonts w:ascii="Times New Roman" w:eastAsia="MS Mincho" w:hAnsi="Times New Roman" w:cs="Times New Roman"/>
          <w:color w:val="auto"/>
          <w:sz w:val="22"/>
          <w:szCs w:val="22"/>
          <w:lang w:eastAsia="ru-RU"/>
        </w:rPr>
        <w:t>ТИ – НЕ БОЛЕЕ 36 ЧАСОВ В НЕДЕЛЮ</w:t>
      </w:r>
      <w:r w:rsidR="00593CBE" w:rsidRPr="00593CBE">
        <w:rPr>
          <w:rFonts w:ascii="Times New Roman" w:eastAsia="MS Mincho" w:hAnsi="Times New Roman" w:cs="Times New Roman"/>
          <w:color w:val="auto"/>
          <w:sz w:val="22"/>
          <w:szCs w:val="22"/>
          <w:lang w:eastAsia="ru-RU"/>
        </w:rPr>
        <w:t>).</w:t>
      </w:r>
    </w:p>
    <w:p w:rsidR="00D93D96" w:rsidRPr="00D93D96" w:rsidRDefault="00D93D96" w:rsidP="00593CBE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5.3. Для педагогических работников учреждения устанавливается сокращенная продолжительность рабочего времени — не более 36 часов в неделю за ставку заработной платы (ст. 333 ТК РФ).</w:t>
      </w:r>
    </w:p>
    <w:p w:rsidR="00D93D96" w:rsidRPr="00D93D96" w:rsidRDefault="00D93D96" w:rsidP="00593CBE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5.4. Неполное рабочее время — неполный рабочий день или неполная рабочая неделя устанавливаются в следующих случаях: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lastRenderedPageBreak/>
        <w:t>• по соглашению между работником и работодателем;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•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5.5. Составление расписания уроков осуществляется с учетом рационального использования рабочего времени учителя.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Учителям, по возможности, предусматривается один свободный день в неделю для методической работы и повышения квалификации.</w:t>
      </w:r>
    </w:p>
    <w:p w:rsidR="00D93D96" w:rsidRPr="00D93D96" w:rsidRDefault="00D93D96" w:rsidP="006D3C08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5.6. Часы, свободные от проведения занятий, дежурств, участия во внеурочных мероприятиях, предусмотренных планом учреждения (заседания педагогического совета, родительские собрания и т.п.), учитель вправе использовать по своему усмотрению.</w:t>
      </w:r>
    </w:p>
    <w:p w:rsidR="00D93D96" w:rsidRPr="00D93D96" w:rsidRDefault="00D93D96" w:rsidP="006D3C08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5.7. Работа в выходные и нерабочие праздничные дни запрещена.</w:t>
      </w:r>
    </w:p>
    <w:p w:rsidR="00D93D96" w:rsidRPr="00D93D96" w:rsidRDefault="00D93D96" w:rsidP="006D3C08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Привлечение работников учреждения к работе в выходные и нерабочие праздничные дни допускается только в случаях, предусмотренных статьей 113 ТК РФ, с их письменного согласия по письменному распоряжению работодателя.</w:t>
      </w:r>
      <w:r w:rsidR="00593CBE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                                                  </w:t>
      </w:r>
      <w:r w:rsidR="006D3C08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                                                                                                                                </w:t>
      </w:r>
      <w:r w:rsidR="00593CBE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Работа в </w:t>
      </w:r>
      <w:proofErr w:type="gramStart"/>
      <w:r w:rsidR="006D3C08">
        <w:rPr>
          <w:rFonts w:ascii="Times New Roman" w:eastAsia="MS Mincho" w:hAnsi="Times New Roman" w:cs="Times New Roman"/>
          <w:color w:val="auto"/>
          <w:sz w:val="28"/>
          <w:lang w:eastAsia="ru-RU"/>
        </w:rPr>
        <w:t>в</w:t>
      </w:r>
      <w:r w:rsidR="00593CBE">
        <w:rPr>
          <w:rFonts w:ascii="Times New Roman" w:eastAsia="MS Mincho" w:hAnsi="Times New Roman" w:cs="Times New Roman"/>
          <w:color w:val="auto"/>
          <w:sz w:val="28"/>
          <w:lang w:eastAsia="ru-RU"/>
        </w:rPr>
        <w:t>ыходной  и</w:t>
      </w:r>
      <w:proofErr w:type="gramEnd"/>
      <w:r w:rsidR="00593CBE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нерабочий ден</w:t>
      </w:r>
      <w:r w:rsidR="006D3C08">
        <w:rPr>
          <w:rFonts w:ascii="Times New Roman" w:eastAsia="MS Mincho" w:hAnsi="Times New Roman" w:cs="Times New Roman"/>
          <w:color w:val="auto"/>
          <w:sz w:val="28"/>
          <w:lang w:eastAsia="ru-RU"/>
        </w:rPr>
        <w:t>ь  оплачивается в двойном размере или по желанию работника ему может быть предоставлен другой день отдыха.</w:t>
      </w:r>
    </w:p>
    <w:p w:rsidR="00D93D96" w:rsidRPr="00D93D96" w:rsidRDefault="00D93D96" w:rsidP="006D3C08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5.8. В случаях, предусмотренных статьей 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D93D96" w:rsidRPr="00D93D96" w:rsidRDefault="006D3C08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5.9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D93D96" w:rsidRPr="00D93D96" w:rsidRDefault="006D3C08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5.10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D93D96" w:rsidRPr="00D93D96" w:rsidRDefault="006D3C08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5.11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Очередность предоставления оплачиваемых отпусков определяется ежегодно в соответствии с графиком отпусков, утверждаемым работодателем с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учетом мнения выборного органа пе</w:t>
      </w:r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>рвичной профсоюзной организации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, не позднее чем за две недели до наступления календарного года.</w:t>
      </w:r>
    </w:p>
    <w:p w:rsidR="00D93D96" w:rsidRPr="00D93D96" w:rsidRDefault="006D3C08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О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времени начала отпуска работник должен быть извещен не позднее чем за две недели до его начала.</w:t>
      </w:r>
    </w:p>
    <w:p w:rsidR="00D93D96" w:rsidRPr="00D93D96" w:rsidRDefault="00D93D96" w:rsidP="000B6B01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Продление, перенесение, разделение и отзыв из него производится с согласия работника в случаях, предусмотренных статьями 124 — 125 ТК РФ.</w:t>
      </w:r>
    </w:p>
    <w:p w:rsidR="00D93D96" w:rsidRPr="00D93D96" w:rsidRDefault="006D3C08" w:rsidP="000B6B01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lastRenderedPageBreak/>
        <w:t>5. 12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Работодатель обязуется:</w:t>
      </w:r>
      <w:r w:rsidR="000B6B01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                                                                                              5.12.1Предоставлять ежегодный дополнительный оплачиваемы  отпуск  работникам:                                                                                                                          - занятым на работах с вредными и (или) опасными условиями труда в соответствии со ст. 117 ТК РФ.                                                                                                                     – с ненормированным рабочим днём в соответствии со ст. 119 ТК РФ.</w:t>
      </w:r>
    </w:p>
    <w:p w:rsidR="00D93D96" w:rsidRPr="00D93D96" w:rsidRDefault="001B4CE6" w:rsidP="000B6B01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5.12.2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. Предоставлять работникам отпуск с сохранением заработной платы (без сохранения заработной платы) в следующих </w:t>
      </w:r>
      <w:proofErr w:type="gramStart"/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случаях: 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</w:t>
      </w:r>
      <w:proofErr w:type="gramEnd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                                                          - при рождении ребёнка в семье – (5 календарных дней);                                                              - для сопровождения детей младшего школьного возраста 1 сентября в школу; в связи с переездом на новое место жительство-(2 календарных дня);</w:t>
      </w:r>
    </w:p>
    <w:p w:rsidR="00D93D96" w:rsidRPr="00D93D96" w:rsidRDefault="001B4CE6" w:rsidP="000B6B01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-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для проводов детей в армию - 3 дня;</w:t>
      </w:r>
    </w:p>
    <w:p w:rsidR="00D93D96" w:rsidRPr="00D93D96" w:rsidRDefault="001B4CE6" w:rsidP="000B6B01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-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в случае свадьбы работника (детей работника) —</w:t>
      </w:r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(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5 календарных дней)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;</w:t>
      </w:r>
    </w:p>
    <w:p w:rsidR="00D93D96" w:rsidRPr="00D93D96" w:rsidRDefault="001B4CE6" w:rsidP="000B6B01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-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на похороны близких родственников — 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(5 календарных дней)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;</w:t>
      </w:r>
    </w:p>
    <w:p w:rsidR="00D93D96" w:rsidRPr="00D93D96" w:rsidRDefault="001B4CE6" w:rsidP="000B6B01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-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неосвобожденному председателю первично</w:t>
      </w:r>
      <w:r w:rsidR="000B6B01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й профсоюзной организации  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— 3 дня;</w:t>
      </w:r>
      <w:r w:rsidR="00C73060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                                                                                                                              5.12.3.Предоставлять работникам дополнительный оплачиваемый отпуск в следующих случаях:                                                                                                                          -председателю первичной организации-(2 календарных дня);                                                            -членам профкома-(1 календарный день);                                                                                      -при  отсутствии в течение учебного года дней нетрудоспособности-(3 календарных дня)</w:t>
      </w:r>
    </w:p>
    <w:p w:rsidR="006B7E3F" w:rsidRDefault="00C73060" w:rsidP="000B6B01">
      <w:pPr>
        <w:spacing w:after="0"/>
        <w:ind w:right="0"/>
        <w:jc w:val="left"/>
        <w:rPr>
          <w:rFonts w:ascii="Times New Roman" w:eastAsia="MS Mincho" w:hAnsi="Times New Roman" w:cs="Times New Roman"/>
          <w:color w:val="auto"/>
          <w:sz w:val="28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5.12.4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Предоставлять педагогическим работникам не реже чем через каждые 10 лет непрерывной преподавательской работы длительный отпуск сроком до одного года без сохранения заработной платы.</w:t>
      </w:r>
      <w:r w:rsidR="006576B5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                                  5.</w:t>
      </w:r>
      <w:proofErr w:type="gramStart"/>
      <w:r w:rsidR="006576B5">
        <w:rPr>
          <w:rFonts w:ascii="Times New Roman" w:eastAsia="MS Mincho" w:hAnsi="Times New Roman" w:cs="Times New Roman"/>
          <w:color w:val="auto"/>
          <w:sz w:val="28"/>
          <w:lang w:eastAsia="ru-RU"/>
        </w:rPr>
        <w:t>13.Запрещается</w:t>
      </w:r>
      <w:proofErr w:type="gramEnd"/>
      <w:r w:rsidR="001A44C7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  <w:r w:rsidR="006576B5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не</w:t>
      </w:r>
      <w:r w:rsidR="001A44C7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  <w:r w:rsidR="006576B5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предоставление ежегодного  оплачиваемого отпуска в течение двух лет подряд.                                                                                                                      5.14. </w:t>
      </w:r>
      <w:proofErr w:type="gramStart"/>
      <w:r w:rsidR="006576B5">
        <w:rPr>
          <w:rFonts w:ascii="Times New Roman" w:eastAsia="MS Mincho" w:hAnsi="Times New Roman" w:cs="Times New Roman"/>
          <w:color w:val="auto"/>
          <w:sz w:val="28"/>
          <w:lang w:eastAsia="ru-RU"/>
        </w:rPr>
        <w:t>Разделение  ежегодного</w:t>
      </w:r>
      <w:proofErr w:type="gramEnd"/>
      <w:r w:rsidR="006576B5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оплачиваемого  отпуска  на части (одна из которых не может быть менее 14 календарных дней) допускается по письменному соглашению  между работником и ра</w:t>
      </w:r>
      <w:r w:rsidR="005B567E">
        <w:rPr>
          <w:rFonts w:ascii="Times New Roman" w:eastAsia="MS Mincho" w:hAnsi="Times New Roman" w:cs="Times New Roman"/>
          <w:color w:val="auto"/>
          <w:sz w:val="28"/>
          <w:lang w:eastAsia="ru-RU"/>
        </w:rPr>
        <w:t>ботодателем                  5.15Отпуск педагогическим работникам за первый год работы может быть представлен  в период летних каникул и до истечения срока шести месяцев  непрерывной работы в учреждении.  При этом продолжит</w:t>
      </w:r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ельность отпуска не может быть </w:t>
      </w:r>
      <w:r w:rsidR="005B567E">
        <w:rPr>
          <w:rFonts w:ascii="Times New Roman" w:eastAsia="MS Mincho" w:hAnsi="Times New Roman" w:cs="Times New Roman"/>
          <w:color w:val="auto"/>
          <w:sz w:val="28"/>
          <w:lang w:eastAsia="ru-RU"/>
        </w:rPr>
        <w:t>меньше предусмотренной законодательством для данных должностей (специальностей) и должн</w:t>
      </w:r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>а оплачиваться в полном размере</w:t>
      </w:r>
      <w:r w:rsidR="005B567E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. </w:t>
      </w:r>
    </w:p>
    <w:p w:rsidR="00D93D96" w:rsidRPr="00D93D96" w:rsidRDefault="005B567E" w:rsidP="000B6B01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5.16.</w:t>
      </w:r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При наличи</w:t>
      </w:r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и у работника путёвки </w:t>
      </w:r>
      <w:r w:rsidR="001A44C7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на </w:t>
      </w:r>
      <w:proofErr w:type="spellStart"/>
      <w:r w:rsidR="001A44C7">
        <w:rPr>
          <w:rFonts w:ascii="Times New Roman" w:eastAsia="MS Mincho" w:hAnsi="Times New Roman" w:cs="Times New Roman"/>
          <w:color w:val="auto"/>
          <w:sz w:val="28"/>
          <w:lang w:eastAsia="ru-RU"/>
        </w:rPr>
        <w:t>санита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рно</w:t>
      </w:r>
      <w:proofErr w:type="spellEnd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– курортное </w:t>
      </w:r>
      <w:r w:rsidR="00347C9C">
        <w:rPr>
          <w:rFonts w:ascii="Times New Roman" w:eastAsia="MS Mincho" w:hAnsi="Times New Roman" w:cs="Times New Roman"/>
          <w:color w:val="auto"/>
          <w:sz w:val="28"/>
          <w:lang w:eastAsia="ru-RU"/>
        </w:rPr>
        <w:t>лечение по медицинским показаниям работодатель с учётом мнения выборного органа первичной профсоюзной организации может предоставить работнику ежегодный отпуск</w:t>
      </w:r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  <w:r w:rsidR="00347C9C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(часть отпуска) в другое </w:t>
      </w:r>
      <w:proofErr w:type="gramStart"/>
      <w:r w:rsidR="00347C9C">
        <w:rPr>
          <w:rFonts w:ascii="Times New Roman" w:eastAsia="MS Mincho" w:hAnsi="Times New Roman" w:cs="Times New Roman"/>
          <w:color w:val="auto"/>
          <w:sz w:val="28"/>
          <w:lang w:eastAsia="ru-RU"/>
        </w:rPr>
        <w:t>время ,</w:t>
      </w:r>
      <w:proofErr w:type="gramEnd"/>
      <w:r w:rsidR="00347C9C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не предусмотренное  графиком отпусков.                                                                                                                                                        </w:t>
      </w:r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               5.17. Супругам</w:t>
      </w:r>
      <w:r w:rsidR="00347C9C">
        <w:rPr>
          <w:rFonts w:ascii="Times New Roman" w:eastAsia="MS Mincho" w:hAnsi="Times New Roman" w:cs="Times New Roman"/>
          <w:color w:val="auto"/>
          <w:sz w:val="28"/>
          <w:lang w:eastAsia="ru-RU"/>
        </w:rPr>
        <w:t>, работающим в одной орг</w:t>
      </w:r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>анизации, предоставляется право</w:t>
      </w:r>
      <w:r w:rsidR="00347C9C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на одновременный уход в отпуск. Если один из них имеет о</w:t>
      </w:r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>тпуск большей продолжительности</w:t>
      </w:r>
      <w:r w:rsidR="00347C9C">
        <w:rPr>
          <w:rFonts w:ascii="Times New Roman" w:eastAsia="MS Mincho" w:hAnsi="Times New Roman" w:cs="Times New Roman"/>
          <w:color w:val="auto"/>
          <w:sz w:val="28"/>
          <w:lang w:eastAsia="ru-RU"/>
        </w:rPr>
        <w:t>, то другой м</w:t>
      </w:r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>ожет взять соответствующее число</w:t>
      </w:r>
      <w:r w:rsidR="00347C9C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дней отпуска без сохранения заработной платы</w:t>
      </w:r>
      <w:r w:rsidR="00982768">
        <w:rPr>
          <w:rFonts w:ascii="Times New Roman" w:eastAsia="MS Mincho" w:hAnsi="Times New Roman" w:cs="Times New Roman"/>
          <w:color w:val="auto"/>
          <w:sz w:val="28"/>
          <w:lang w:eastAsia="ru-RU"/>
        </w:rPr>
        <w:t>.</w:t>
      </w:r>
    </w:p>
    <w:p w:rsidR="00D93D96" w:rsidRPr="00D93D96" w:rsidRDefault="006576B5" w:rsidP="000B6B01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5.18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Общим выходным днем является воскресенье.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(ст. 111 ТК РФ).</w:t>
      </w:r>
    </w:p>
    <w:p w:rsidR="00D93D96" w:rsidRPr="00D93D96" w:rsidRDefault="006576B5" w:rsidP="000B6B01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5.19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. Время перерыва для отдыха и питания, а также график дежурств педагогических работников по учреждению, графики сменности, работы в 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lastRenderedPageBreak/>
        <w:t>выходные и нерабочие праздничные дни устанавливаются Правилами внутреннего трудового распорядка.</w:t>
      </w:r>
    </w:p>
    <w:p w:rsidR="00D93D96" w:rsidRPr="00D93D96" w:rsidRDefault="00D93D96" w:rsidP="000B6B01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Работодатель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перерывов между занятиями (перемен). Время для отдыха и питания для других работников устанавливается Правилами внутреннего трудового распорядка и не должно быть менее 30 минут (ст. 108 ТК РФ).</w:t>
      </w:r>
    </w:p>
    <w:p w:rsidR="00D93D96" w:rsidRPr="00D93D96" w:rsidRDefault="006576B5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5.20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окончания.</w:t>
      </w:r>
    </w:p>
    <w:p w:rsidR="00BC382B" w:rsidRDefault="00BC382B" w:rsidP="00D93D96">
      <w:pPr>
        <w:spacing w:after="0"/>
        <w:ind w:right="0"/>
        <w:rPr>
          <w:rFonts w:ascii="Times New Roman" w:eastAsia="MS Mincho" w:hAnsi="Times New Roman" w:cs="Times New Roman"/>
          <w:b/>
          <w:bCs/>
          <w:color w:val="auto"/>
          <w:sz w:val="36"/>
          <w:u w:val="single"/>
          <w:lang w:eastAsia="ru-RU"/>
        </w:rPr>
      </w:pPr>
    </w:p>
    <w:p w:rsidR="00D93D96" w:rsidRPr="00BC382B" w:rsidRDefault="00D93D96" w:rsidP="00D93D96">
      <w:pPr>
        <w:spacing w:after="0"/>
        <w:ind w:right="0"/>
        <w:rPr>
          <w:rFonts w:ascii="Courier New" w:eastAsia="Times New Roman" w:hAnsi="Courier New" w:cs="Courier New"/>
          <w:color w:val="auto"/>
          <w:sz w:val="28"/>
          <w:szCs w:val="28"/>
          <w:lang w:eastAsia="ru-RU"/>
        </w:rPr>
      </w:pPr>
      <w:r w:rsidRPr="00BC382B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>VI. Оплата</w:t>
      </w:r>
      <w:r w:rsidR="00982768" w:rsidRPr="00BC382B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 xml:space="preserve"> </w:t>
      </w:r>
      <w:proofErr w:type="gramStart"/>
      <w:r w:rsidR="00982768" w:rsidRPr="00BC382B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>труда  и</w:t>
      </w:r>
      <w:proofErr w:type="gramEnd"/>
      <w:r w:rsidR="00982768" w:rsidRPr="00BC382B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 xml:space="preserve"> нормы </w:t>
      </w:r>
      <w:r w:rsidRPr="00BC382B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 xml:space="preserve"> труда</w:t>
      </w:r>
    </w:p>
    <w:p w:rsidR="00BC382B" w:rsidRDefault="00BC382B" w:rsidP="001813A3">
      <w:pPr>
        <w:spacing w:after="0"/>
        <w:ind w:right="0"/>
        <w:jc w:val="left"/>
        <w:rPr>
          <w:rFonts w:ascii="Times New Roman" w:eastAsia="MS Mincho" w:hAnsi="Times New Roman" w:cs="Times New Roman"/>
          <w:color w:val="auto"/>
          <w:sz w:val="28"/>
          <w:lang w:eastAsia="ru-RU"/>
        </w:rPr>
      </w:pPr>
    </w:p>
    <w:p w:rsidR="00D93D96" w:rsidRPr="00D93D96" w:rsidRDefault="00982768" w:rsidP="001813A3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6. 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Стороны исходят из того, что:</w:t>
      </w:r>
    </w:p>
    <w:p w:rsidR="00D93D96" w:rsidRPr="00D93D96" w:rsidRDefault="006B7E3F" w:rsidP="001813A3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6.1. Заработная</w:t>
      </w:r>
      <w:r w:rsidR="00982768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плата (оплата труда) – вознаг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раждение за труд в зависимости от квалификации работника</w:t>
      </w:r>
      <w:r w:rsidR="00982768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, </w:t>
      </w:r>
      <w:proofErr w:type="gramStart"/>
      <w:r w:rsidR="00982768">
        <w:rPr>
          <w:rFonts w:ascii="Times New Roman" w:eastAsia="MS Mincho" w:hAnsi="Times New Roman" w:cs="Times New Roman"/>
          <w:color w:val="auto"/>
          <w:sz w:val="28"/>
          <w:lang w:eastAsia="ru-RU"/>
        </w:rPr>
        <w:t>сложности ,</w:t>
      </w:r>
      <w:proofErr w:type="gramEnd"/>
      <w:r w:rsidR="00982768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количества, качества и условий выполняемой работы, а также компенсационные выплаты(доплаты и надбавки компенсационного характера, в том числе за работу в условиях, отклоняющихся от нормальных) и стимулирующие выплаты(доплаты и надбавки</w:t>
      </w:r>
      <w:r w:rsidR="001813A3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стимулирующего характера, премии и иные поощрительные выплаты).</w:t>
      </w:r>
    </w:p>
    <w:p w:rsidR="006B7E3F" w:rsidRDefault="001813A3" w:rsidP="00AC1C40">
      <w:pPr>
        <w:spacing w:after="0"/>
        <w:ind w:right="0"/>
        <w:jc w:val="left"/>
        <w:rPr>
          <w:rFonts w:ascii="Times New Roman" w:eastAsia="MS Mincho" w:hAnsi="Times New Roman" w:cs="Times New Roman"/>
          <w:color w:val="auto"/>
          <w:sz w:val="28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6.2. </w:t>
      </w:r>
      <w:r w:rsidR="00171330">
        <w:rPr>
          <w:rFonts w:ascii="Times New Roman" w:eastAsia="MS Mincho" w:hAnsi="Times New Roman" w:cs="Times New Roman"/>
          <w:color w:val="auto"/>
          <w:sz w:val="28"/>
          <w:lang w:eastAsia="ru-RU"/>
        </w:rPr>
        <w:t>Оплата труда работников производится в соответствии с закон</w:t>
      </w:r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>одательством РФ</w:t>
      </w:r>
      <w:r w:rsidR="00171330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, Положением об оплате труда работников муниципального образовательного учреждения. </w:t>
      </w:r>
      <w:r w:rsidR="00AC1C40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                                                               6.3. Заработная плата работников (без учёта стимулирующих выплат),устанавливаемая в соответствии с новой системой оплаты  труда, не может быть меньше заработной платы(без учёта стимулирующих выплат), выплачиваемой до введения новой системы оплаты труда, при условии сохранения объёма</w:t>
      </w:r>
      <w:r w:rsidR="00F135C7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должностных обязанностей  работников и выполнения ими работ той же квалификации.                                                                                                                                                                         6.</w:t>
      </w:r>
      <w:proofErr w:type="gramStart"/>
      <w:r w:rsidR="00F135C7">
        <w:rPr>
          <w:rFonts w:ascii="Times New Roman" w:eastAsia="MS Mincho" w:hAnsi="Times New Roman" w:cs="Times New Roman"/>
          <w:color w:val="auto"/>
          <w:sz w:val="28"/>
          <w:lang w:eastAsia="ru-RU"/>
        </w:rPr>
        <w:t>4.Фонд</w:t>
      </w:r>
      <w:proofErr w:type="gramEnd"/>
      <w:r w:rsidR="00F135C7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оплаты труда работников состоит из базовой общей части и стимулирующей части. Выплаты из стимулирующей части фонда оплаты труда работников осуществляется на основании Положения о распределении стимули</w:t>
      </w:r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>рующей части фонда оплаты труда</w:t>
      </w:r>
      <w:r w:rsidR="00F135C7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работников образовательного учреждения, утверждённого приказом руководителя и согласованного с выборным</w:t>
      </w:r>
      <w:r w:rsidR="001C320D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органом первичной профсоюзной организации.                        </w:t>
      </w:r>
    </w:p>
    <w:p w:rsidR="00D93D96" w:rsidRPr="00D93D96" w:rsidRDefault="001C320D" w:rsidP="00AC1C40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6.5.</w:t>
      </w:r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Выплаты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из специальной части фонда оплаты труда педагогического персонала осуществляется на основании Положения о выплатах из специальной части фонда оплаты </w:t>
      </w:r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>труда педагогического персонала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образовательного учреждения, утвержденного приказом руководителя и согласованного с выборным органом первичной профсоюзной организации. 6.6. Месячная заработная плата </w:t>
      </w:r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>работника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,</w:t>
      </w:r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отработавшего за это</w:t>
      </w:r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>т период норму рабочего времени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и выполнившего нормы </w:t>
      </w:r>
      <w:proofErr w:type="gramStart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труда(</w:t>
      </w:r>
      <w:proofErr w:type="gramEnd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трудов</w:t>
      </w:r>
      <w:r w:rsidR="00273D8C">
        <w:rPr>
          <w:rFonts w:ascii="Times New Roman" w:eastAsia="MS Mincho" w:hAnsi="Times New Roman" w:cs="Times New Roman"/>
          <w:color w:val="auto"/>
          <w:sz w:val="28"/>
          <w:lang w:eastAsia="ru-RU"/>
        </w:rPr>
        <w:t>ые обязанности), не может быть ниже установленного законодательством минимального размера оплаты труда.                                                                                                                6.</w:t>
      </w:r>
      <w:proofErr w:type="gramStart"/>
      <w:r w:rsidR="00273D8C">
        <w:rPr>
          <w:rFonts w:ascii="Times New Roman" w:eastAsia="MS Mincho" w:hAnsi="Times New Roman" w:cs="Times New Roman"/>
          <w:color w:val="auto"/>
          <w:sz w:val="28"/>
          <w:lang w:eastAsia="ru-RU"/>
        </w:rPr>
        <w:t>7 .На</w:t>
      </w:r>
      <w:proofErr w:type="gramEnd"/>
      <w:r w:rsidR="00273D8C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учителей   и других педагогических работников , выполняющих педагогическую работу без занятия штатной должности (включая учителей из числа </w:t>
      </w:r>
      <w:r w:rsidR="00273D8C">
        <w:rPr>
          <w:rFonts w:ascii="Times New Roman" w:eastAsia="MS Mincho" w:hAnsi="Times New Roman" w:cs="Times New Roman"/>
          <w:color w:val="auto"/>
          <w:sz w:val="28"/>
          <w:lang w:eastAsia="ru-RU"/>
        </w:rPr>
        <w:lastRenderedPageBreak/>
        <w:t xml:space="preserve">работников, выполняющих эту работу помимо основной в том же учреждении), на начало нового учебного года составляются и утверждаются тарификационные списки.                                                                                                          </w:t>
      </w:r>
      <w:r w:rsidR="00E97238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6.8. Уста</w:t>
      </w:r>
      <w:r w:rsidR="00273D8C">
        <w:rPr>
          <w:rFonts w:ascii="Times New Roman" w:eastAsia="MS Mincho" w:hAnsi="Times New Roman" w:cs="Times New Roman"/>
          <w:color w:val="auto"/>
          <w:sz w:val="28"/>
          <w:lang w:eastAsia="ru-RU"/>
        </w:rPr>
        <w:t>новленная</w:t>
      </w:r>
      <w:r w:rsidR="00E97238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</w:t>
      </w:r>
      <w:r w:rsidR="00273D8C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  <w:proofErr w:type="gramStart"/>
      <w:r w:rsidR="00273D8C">
        <w:rPr>
          <w:rFonts w:ascii="Times New Roman" w:eastAsia="MS Mincho" w:hAnsi="Times New Roman" w:cs="Times New Roman"/>
          <w:color w:val="auto"/>
          <w:sz w:val="28"/>
          <w:lang w:eastAsia="ru-RU"/>
        </w:rPr>
        <w:t>педагогическим</w:t>
      </w:r>
      <w:r w:rsidR="00E97238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  <w:r w:rsidR="00273D8C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работником</w:t>
      </w:r>
      <w:proofErr w:type="gramEnd"/>
      <w:r w:rsidR="00E97238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  <w:r w:rsidR="00273D8C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при </w:t>
      </w:r>
      <w:r w:rsidR="00E97238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тарификации заработная плата выплачивается ежемесячно  независимо от числа недель и рабочих дней в разные месяцы года.</w:t>
      </w:r>
    </w:p>
    <w:p w:rsidR="00D93D96" w:rsidRPr="00D93D96" w:rsidRDefault="001813A3" w:rsidP="00AC1C40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6.9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Оплата труда медицинских, библиотечных работников учреждения производится применительно к условиям оплаты труда, установленным для аналогичных категорий работников соответствующих отраслей экономики, а работников из числа рабочих и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служащих по общеотраслевым </w:t>
      </w:r>
      <w:proofErr w:type="gramStart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должно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стям 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.</w:t>
      </w:r>
      <w:proofErr w:type="gramEnd"/>
    </w:p>
    <w:p w:rsidR="00D93D96" w:rsidRPr="00D93D96" w:rsidRDefault="001813A3" w:rsidP="00171330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6.10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. Заработная плата выплачивается работникам за текущий месяц не реже чем раз в 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месяц в денежной форме. </w:t>
      </w:r>
      <w:proofErr w:type="gramStart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Выплата </w:t>
      </w:r>
      <w:r w:rsidR="00C47FCF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заработной</w:t>
      </w:r>
      <w:proofErr w:type="gramEnd"/>
      <w:r w:rsidR="00C47FCF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платы производится </w:t>
      </w:r>
      <w:r w:rsidR="00171330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в соответствии со ст. 136 ТК РФ </w:t>
      </w:r>
      <w:r w:rsidR="00C47FCF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в установленные дни (указываются конкретные сроки выплаты заработной платы за первую половину и вторую половину месяца). При нарушении работодателем установленного срока выплаты </w:t>
      </w:r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>заработной платы</w:t>
      </w:r>
      <w:r w:rsidR="00C47FCF">
        <w:rPr>
          <w:rFonts w:ascii="Times New Roman" w:eastAsia="MS Mincho" w:hAnsi="Times New Roman" w:cs="Times New Roman"/>
          <w:color w:val="auto"/>
          <w:sz w:val="28"/>
          <w:lang w:eastAsia="ru-RU"/>
        </w:rPr>
        <w:t>, оплаты отпуска выплат при увольнении и других выплат,</w:t>
      </w:r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причитающихся работнику</w:t>
      </w:r>
      <w:r w:rsidR="00171330">
        <w:rPr>
          <w:rFonts w:ascii="Times New Roman" w:eastAsia="MS Mincho" w:hAnsi="Times New Roman" w:cs="Times New Roman"/>
          <w:color w:val="auto"/>
          <w:sz w:val="28"/>
          <w:lang w:eastAsia="ru-RU"/>
        </w:rPr>
        <w:t>,</w:t>
      </w:r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  <w:r w:rsidR="00171330">
        <w:rPr>
          <w:rFonts w:ascii="Times New Roman" w:eastAsia="MS Mincho" w:hAnsi="Times New Roman" w:cs="Times New Roman"/>
          <w:color w:val="auto"/>
          <w:sz w:val="28"/>
          <w:lang w:eastAsia="ru-RU"/>
        </w:rPr>
        <w:t>работо</w:t>
      </w:r>
      <w:r w:rsidR="00C47FCF">
        <w:rPr>
          <w:rFonts w:ascii="Times New Roman" w:eastAsia="MS Mincho" w:hAnsi="Times New Roman" w:cs="Times New Roman"/>
          <w:color w:val="auto"/>
          <w:sz w:val="28"/>
          <w:lang w:eastAsia="ru-RU"/>
        </w:rPr>
        <w:t>датель обязан выплатить их в</w:t>
      </w:r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  <w:r w:rsidR="00C47FCF">
        <w:rPr>
          <w:rFonts w:ascii="Times New Roman" w:eastAsia="MS Mincho" w:hAnsi="Times New Roman" w:cs="Times New Roman"/>
          <w:color w:val="auto"/>
          <w:sz w:val="28"/>
          <w:lang w:eastAsia="ru-RU"/>
        </w:rPr>
        <w:t>соответствии</w:t>
      </w:r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со</w:t>
      </w:r>
      <w:r w:rsidR="00171330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ст. 236 ТК РФ.</w:t>
      </w:r>
    </w:p>
    <w:p w:rsidR="006B7E3F" w:rsidRDefault="006B7E3F" w:rsidP="00F532BB">
      <w:pPr>
        <w:spacing w:after="0"/>
        <w:ind w:right="0"/>
        <w:jc w:val="left"/>
        <w:rPr>
          <w:rFonts w:ascii="Times New Roman" w:eastAsia="MS Mincho" w:hAnsi="Times New Roman" w:cs="Times New Roman"/>
          <w:color w:val="auto"/>
          <w:sz w:val="28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6.11.В целях</w:t>
      </w:r>
      <w:r w:rsidR="00E97238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повышения 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социального статуса работников </w:t>
      </w:r>
      <w:r w:rsidR="00E97238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образования, </w:t>
      </w:r>
      <w:r w:rsidR="004F699F">
        <w:rPr>
          <w:rFonts w:ascii="Times New Roman" w:eastAsia="MS Mincho" w:hAnsi="Times New Roman" w:cs="Times New Roman"/>
          <w:color w:val="auto"/>
          <w:sz w:val="28"/>
          <w:lang w:eastAsia="ru-RU"/>
        </w:rPr>
        <w:t>престижа педагогическ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ой профессии образовательное учреждение </w:t>
      </w:r>
      <w:r w:rsidR="004F699F">
        <w:rPr>
          <w:rFonts w:ascii="Times New Roman" w:eastAsia="MS Mincho" w:hAnsi="Times New Roman" w:cs="Times New Roman"/>
          <w:color w:val="auto"/>
          <w:sz w:val="28"/>
          <w:lang w:eastAsia="ru-RU"/>
        </w:rPr>
        <w:t>может устанавливать надбав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ки к ставке (окладу) работникам,</w:t>
      </w:r>
      <w:r w:rsidR="00E97238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  <w:r w:rsidR="004F699F">
        <w:rPr>
          <w:rFonts w:ascii="Times New Roman" w:eastAsia="MS Mincho" w:hAnsi="Times New Roman" w:cs="Times New Roman"/>
          <w:color w:val="auto"/>
          <w:sz w:val="28"/>
          <w:lang w:eastAsia="ru-RU"/>
        </w:rPr>
        <w:t>награжденным государственными и ведомственными знаками отличия на условиях, определенных Поло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жением о порядке распределения </w:t>
      </w:r>
      <w:r w:rsidR="004F699F">
        <w:rPr>
          <w:rFonts w:ascii="Times New Roman" w:eastAsia="MS Mincho" w:hAnsi="Times New Roman" w:cs="Times New Roman"/>
          <w:color w:val="auto"/>
          <w:sz w:val="28"/>
          <w:lang w:eastAsia="ru-RU"/>
        </w:rPr>
        <w:t>стимулирующей части фонда оплаты труда.                                                                                                                              6.12. Образовательное учреждение</w:t>
      </w:r>
      <w:r w:rsidR="00E97238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  <w:r w:rsidR="004F699F">
        <w:rPr>
          <w:rFonts w:ascii="Times New Roman" w:eastAsia="MS Mincho" w:hAnsi="Times New Roman" w:cs="Times New Roman"/>
          <w:color w:val="auto"/>
          <w:sz w:val="28"/>
          <w:lang w:eastAsia="ru-RU"/>
        </w:rPr>
        <w:t>вправе распоряжаться ф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ондом экономии заработной платы</w:t>
      </w:r>
      <w:r w:rsidR="004F699F">
        <w:rPr>
          <w:rFonts w:ascii="Times New Roman" w:eastAsia="MS Mincho" w:hAnsi="Times New Roman" w:cs="Times New Roman"/>
          <w:color w:val="auto"/>
          <w:sz w:val="28"/>
          <w:lang w:eastAsia="ru-RU"/>
        </w:rPr>
        <w:t>, который м</w:t>
      </w:r>
      <w:r w:rsidR="004324DE">
        <w:rPr>
          <w:rFonts w:ascii="Times New Roman" w:eastAsia="MS Mincho" w:hAnsi="Times New Roman" w:cs="Times New Roman"/>
          <w:color w:val="auto"/>
          <w:sz w:val="28"/>
          <w:lang w:eastAsia="ru-RU"/>
        </w:rPr>
        <w:t>ожет быть использован на увеличение размеров доплат стимул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ирующего характера, премирование</w:t>
      </w:r>
      <w:r w:rsidR="004324DE">
        <w:rPr>
          <w:rFonts w:ascii="Times New Roman" w:eastAsia="MS Mincho" w:hAnsi="Times New Roman" w:cs="Times New Roman"/>
          <w:color w:val="auto"/>
          <w:sz w:val="28"/>
          <w:lang w:eastAsia="ru-RU"/>
        </w:rPr>
        <w:t>, оказание материальной помощи и другие выплаты.                                                                                                                    6.13. Работодатель   о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бязуется при выплате заработной </w:t>
      </w:r>
      <w:r w:rsidR="004324DE">
        <w:rPr>
          <w:rFonts w:ascii="Times New Roman" w:eastAsia="MS Mincho" w:hAnsi="Times New Roman" w:cs="Times New Roman"/>
          <w:color w:val="auto"/>
          <w:sz w:val="28"/>
          <w:lang w:eastAsia="ru-RU"/>
        </w:rPr>
        <w:t>платы извещать каждого работника о сост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авных частях заработной   платы</w:t>
      </w:r>
      <w:r w:rsidR="004324DE">
        <w:rPr>
          <w:rFonts w:ascii="Times New Roman" w:eastAsia="MS Mincho" w:hAnsi="Times New Roman" w:cs="Times New Roman"/>
          <w:color w:val="auto"/>
          <w:sz w:val="28"/>
          <w:lang w:eastAsia="ru-RU"/>
        </w:rPr>
        <w:t>,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  <w:r w:rsidR="004324DE">
        <w:rPr>
          <w:rFonts w:ascii="Times New Roman" w:eastAsia="MS Mincho" w:hAnsi="Times New Roman" w:cs="Times New Roman"/>
          <w:color w:val="auto"/>
          <w:sz w:val="28"/>
          <w:lang w:eastAsia="ru-RU"/>
        </w:rPr>
        <w:t>причитающейс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я ему за соответствующий период</w:t>
      </w:r>
      <w:r w:rsidR="004324DE">
        <w:rPr>
          <w:rFonts w:ascii="Times New Roman" w:eastAsia="MS Mincho" w:hAnsi="Times New Roman" w:cs="Times New Roman"/>
          <w:color w:val="auto"/>
          <w:sz w:val="28"/>
          <w:lang w:eastAsia="ru-RU"/>
        </w:rPr>
        <w:t>, размерах и основ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аниях произведенных удержаний, </w:t>
      </w:r>
      <w:proofErr w:type="gramStart"/>
      <w:r w:rsidR="004324DE">
        <w:rPr>
          <w:rFonts w:ascii="Times New Roman" w:eastAsia="MS Mincho" w:hAnsi="Times New Roman" w:cs="Times New Roman"/>
          <w:color w:val="auto"/>
          <w:sz w:val="28"/>
          <w:lang w:eastAsia="ru-RU"/>
        </w:rPr>
        <w:t>а  также</w:t>
      </w:r>
      <w:proofErr w:type="gramEnd"/>
      <w:r w:rsidR="004324DE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об общей денежной сумме </w:t>
      </w:r>
      <w:r w:rsidR="003D3050">
        <w:rPr>
          <w:rFonts w:ascii="Times New Roman" w:eastAsia="MS Mincho" w:hAnsi="Times New Roman" w:cs="Times New Roman"/>
          <w:color w:val="auto"/>
          <w:sz w:val="28"/>
          <w:lang w:eastAsia="ru-RU"/>
        </w:rPr>
        <w:t>, подлежащей выплате. Форма рас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четного листка</w:t>
      </w:r>
      <w:r w:rsidR="00E97238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  <w:r w:rsidR="003D3050">
        <w:rPr>
          <w:rFonts w:ascii="Times New Roman" w:eastAsia="MS Mincho" w:hAnsi="Times New Roman" w:cs="Times New Roman"/>
          <w:color w:val="auto"/>
          <w:sz w:val="28"/>
          <w:lang w:eastAsia="ru-RU"/>
        </w:rPr>
        <w:t>утверждается работодателем с учётом мнения выборного органа первичной профсоюзной организации.</w:t>
      </w:r>
      <w:r w:rsidR="00E97238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</w:t>
      </w:r>
      <w:r w:rsidR="003D3050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                                            </w:t>
      </w:r>
    </w:p>
    <w:p w:rsidR="006B7E3F" w:rsidRDefault="003D3050" w:rsidP="00F532BB">
      <w:pPr>
        <w:spacing w:after="0"/>
        <w:ind w:right="0"/>
        <w:jc w:val="left"/>
        <w:rPr>
          <w:rFonts w:ascii="Times New Roman" w:eastAsia="MS Mincho" w:hAnsi="Times New Roman" w:cs="Times New Roman"/>
          <w:color w:val="auto"/>
          <w:sz w:val="28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6.14. Стороны</w:t>
      </w:r>
      <w:r w:rsidR="00E97238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  </w:t>
      </w:r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>признают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, что заработная плата за работником сохраняется в полном объёме в пределах утверждённого фонда оплаты труда.                                          6.15. </w:t>
      </w:r>
      <w:proofErr w:type="gramStart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Стороны</w:t>
      </w:r>
      <w:r w:rsidR="00E97238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  <w:r w:rsidR="001A44C7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договорились</w:t>
      </w:r>
      <w:proofErr w:type="gramEnd"/>
      <w:r w:rsidR="001A44C7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в целях снижения социальной  напряжённости прилагать совместные усилия для обеспечения объективности и широкой гласности в вопросах , касающихся порядка установления и размеров оплаты труда.                                                                                                                                                                      6.16 Оплата  труда </w:t>
      </w:r>
      <w:r w:rsidR="004C782E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работников , занятых на тяжелых работах, работах с вредными и (или)опасными и иными особыми условиями труда, устанавливается в повышенном  размере по сравнению со ставкой (окладом), установленными для  различных видов работ с </w:t>
      </w:r>
      <w:r w:rsidR="00E97238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</w:t>
      </w:r>
      <w:r w:rsidR="004C782E">
        <w:rPr>
          <w:rFonts w:ascii="Times New Roman" w:eastAsia="MS Mincho" w:hAnsi="Times New Roman" w:cs="Times New Roman"/>
          <w:color w:val="auto"/>
          <w:sz w:val="28"/>
          <w:lang w:eastAsia="ru-RU"/>
        </w:rPr>
        <w:t>нормальными условиями труда , но не ниже размеров , установленных трудовым законодательством и иными нормативными правовыми  актами ,содержащими нормы трудового права .</w:t>
      </w:r>
      <w:r w:rsidR="00582763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                                                                                                                Работодатель с учетом мнения выборного </w:t>
      </w:r>
      <w:proofErr w:type="gramStart"/>
      <w:r w:rsidR="00582763">
        <w:rPr>
          <w:rFonts w:ascii="Times New Roman" w:eastAsia="MS Mincho" w:hAnsi="Times New Roman" w:cs="Times New Roman"/>
          <w:color w:val="auto"/>
          <w:sz w:val="28"/>
          <w:lang w:eastAsia="ru-RU"/>
        </w:rPr>
        <w:t>органа  первичной</w:t>
      </w:r>
      <w:proofErr w:type="gramEnd"/>
      <w:r w:rsidR="00582763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профсоюзной организации в порядке ,предусмотренном ст. 372 ТК РФ для принятия локальных </w:t>
      </w:r>
      <w:r w:rsidR="00582763">
        <w:rPr>
          <w:rFonts w:ascii="Times New Roman" w:eastAsia="MS Mincho" w:hAnsi="Times New Roman" w:cs="Times New Roman"/>
          <w:color w:val="auto"/>
          <w:sz w:val="28"/>
          <w:lang w:eastAsia="ru-RU"/>
        </w:rPr>
        <w:lastRenderedPageBreak/>
        <w:t>нормативных актов , устанавливает конкретные размеры доплат всем работникам ,занятым на работах предусмотренных указанными  перечнями ,если в установленном порядке не дано заключение о полном соответствии рабочего места ,где выполняется работа ,включенная в эти перечни , требованиям безопасности .</w:t>
      </w:r>
      <w:r w:rsidR="00E97238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</w:t>
      </w:r>
      <w:r w:rsidR="00582763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При этом работодатель при</w:t>
      </w:r>
      <w:r w:rsidR="002B624C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                                                                                                                              6.17. Оплата </w:t>
      </w:r>
      <w:r w:rsidR="00E97238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  <w:r w:rsidR="002B624C">
        <w:rPr>
          <w:rFonts w:ascii="Times New Roman" w:eastAsia="MS Mincho" w:hAnsi="Times New Roman" w:cs="Times New Roman"/>
          <w:color w:val="auto"/>
          <w:sz w:val="28"/>
          <w:lang w:eastAsia="ru-RU"/>
        </w:rPr>
        <w:t>труда педагогических</w:t>
      </w:r>
      <w:r w:rsidR="00E97238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</w:t>
      </w:r>
      <w:r w:rsidR="002B624C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работников и лиц из числа  руководящего, административно – хозяйственного и </w:t>
      </w:r>
      <w:proofErr w:type="spellStart"/>
      <w:r w:rsidR="002B624C">
        <w:rPr>
          <w:rFonts w:ascii="Times New Roman" w:eastAsia="MS Mincho" w:hAnsi="Times New Roman" w:cs="Times New Roman"/>
          <w:color w:val="auto"/>
          <w:sz w:val="28"/>
          <w:lang w:eastAsia="ru-RU"/>
        </w:rPr>
        <w:t>учебно</w:t>
      </w:r>
      <w:proofErr w:type="spellEnd"/>
      <w:r w:rsidR="002B624C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– вспомогательного персонала, ведущих в течение учебного года преподавательскую</w:t>
      </w:r>
      <w:r w:rsidR="00E97238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</w:t>
      </w:r>
      <w:r w:rsidR="00735DC5">
        <w:rPr>
          <w:rFonts w:ascii="Times New Roman" w:eastAsia="MS Mincho" w:hAnsi="Times New Roman" w:cs="Times New Roman"/>
          <w:color w:val="auto"/>
          <w:sz w:val="28"/>
          <w:lang w:eastAsia="ru-RU"/>
        </w:rPr>
        <w:t>работу , в том числе занятия  с кружками , за время работы в период осенних, зимних, весенних и летних каникул обучающихся, а также в период отмены учебных занятий (образовательного процесса) для обучающихся , воспитанников по санитарно-эпидемиологическ</w:t>
      </w:r>
      <w:r w:rsidR="00E3113C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им , климатическим и другим основаниям производится из расчета заработной </w:t>
      </w:r>
      <w:r w:rsidR="00E97238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</w:t>
      </w:r>
      <w:r w:rsidR="00E3113C">
        <w:rPr>
          <w:rFonts w:ascii="Times New Roman" w:eastAsia="MS Mincho" w:hAnsi="Times New Roman" w:cs="Times New Roman"/>
          <w:color w:val="auto"/>
          <w:sz w:val="28"/>
          <w:lang w:eastAsia="ru-RU"/>
        </w:rPr>
        <w:t>платы ,установленной при тарификации</w:t>
      </w:r>
      <w:r w:rsidR="00EC59A0">
        <w:rPr>
          <w:rFonts w:ascii="Times New Roman" w:eastAsia="MS Mincho" w:hAnsi="Times New Roman" w:cs="Times New Roman"/>
          <w:color w:val="auto"/>
          <w:sz w:val="28"/>
          <w:lang w:eastAsia="ru-RU"/>
        </w:rPr>
        <w:t>, предшествующей началу каникул  или периоду отмены учебных занятий(образовательного процесса) по указанным выше причинам.</w:t>
      </w:r>
      <w:r w:rsidR="00E97238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                                                                                                            </w:t>
      </w:r>
    </w:p>
    <w:p w:rsidR="00D93D96" w:rsidRPr="00735DC5" w:rsidRDefault="00171330" w:rsidP="00F532BB">
      <w:pPr>
        <w:spacing w:after="0"/>
        <w:ind w:right="0"/>
        <w:jc w:val="left"/>
        <w:rPr>
          <w:rFonts w:ascii="Times New Roman" w:eastAsia="MS Mincho" w:hAnsi="Times New Roman" w:cs="Times New Roman"/>
          <w:i/>
          <w:color w:val="auto"/>
          <w:sz w:val="28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6.18</w:t>
      </w:r>
      <w:r w:rsidR="006B7E3F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. В случаях, когда </w:t>
      </w:r>
      <w:r w:rsidR="00EC59A0">
        <w:rPr>
          <w:rFonts w:ascii="Times New Roman" w:eastAsia="MS Mincho" w:hAnsi="Times New Roman" w:cs="Times New Roman"/>
          <w:color w:val="auto"/>
          <w:sz w:val="28"/>
          <w:lang w:eastAsia="ru-RU"/>
        </w:rPr>
        <w:t>система оплаты труда работников образовательного учреждения</w:t>
      </w:r>
      <w:r w:rsidR="00F532BB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  <w:proofErr w:type="gramStart"/>
      <w:r w:rsidR="00F532BB">
        <w:rPr>
          <w:rFonts w:ascii="Times New Roman" w:eastAsia="MS Mincho" w:hAnsi="Times New Roman" w:cs="Times New Roman"/>
          <w:color w:val="auto"/>
          <w:sz w:val="28"/>
          <w:lang w:eastAsia="ru-RU"/>
        </w:rPr>
        <w:t>предусматривает  увеличение</w:t>
      </w:r>
      <w:proofErr w:type="gramEnd"/>
      <w:r w:rsidR="00F532BB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размеров окладов , должностных окладов, ставок заработной платы, применение повышающих коэффициентов, установление доплат, надбавок к окладом, должностным окладом, ставкам заработной платы, то изменение оплаты труда осуществляется: </w:t>
      </w:r>
    </w:p>
    <w:p w:rsidR="00D93D96" w:rsidRPr="00D93D96" w:rsidRDefault="00D93D96" w:rsidP="00F532BB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• при увеличении стажа педагогической работы, стажа работы по специальности — со дня достижения соответствующего стажа, если документы находятся в учреждении, или со дня представления документа о стаже, дающем право на повышение размера ставки (оклада) заработной платы;</w:t>
      </w:r>
    </w:p>
    <w:p w:rsidR="00D93D96" w:rsidRPr="00D93D96" w:rsidRDefault="00D93D96" w:rsidP="00F532BB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• при получении образования или восстановлении документов об образовании — со дня представления соответствующего документа;</w:t>
      </w:r>
    </w:p>
    <w:p w:rsidR="00D93D96" w:rsidRPr="00D93D96" w:rsidRDefault="00D93D96" w:rsidP="00F532BB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• при присвоении квалификационной категории — со дня вынесения решения аттестационной комиссией;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• при присвоении почетного звания — со дня присвоения</w:t>
      </w:r>
      <w:r w:rsidR="00B067CE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награждения.  При наступлении у работника права на </w:t>
      </w:r>
      <w:proofErr w:type="gramStart"/>
      <w:r w:rsidR="00B067CE">
        <w:rPr>
          <w:rFonts w:ascii="Times New Roman" w:eastAsia="MS Mincho" w:hAnsi="Times New Roman" w:cs="Times New Roman"/>
          <w:color w:val="auto"/>
          <w:sz w:val="28"/>
          <w:lang w:eastAsia="ru-RU"/>
        </w:rPr>
        <w:t>изменение  размеров</w:t>
      </w:r>
      <w:proofErr w:type="gramEnd"/>
      <w:r w:rsidR="00B067CE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оплаты труда в период пребывания его в ежегодном или другом отпуске , а также в период его временной нетрудоспособности выплата заработной платы (исходя  из более высокого размера) производится со дня </w:t>
      </w:r>
      <w:r w:rsidR="00B07A4E">
        <w:rPr>
          <w:rFonts w:ascii="Times New Roman" w:eastAsia="MS Mincho" w:hAnsi="Times New Roman" w:cs="Times New Roman"/>
          <w:color w:val="auto"/>
          <w:sz w:val="28"/>
          <w:lang w:eastAsia="ru-RU"/>
        </w:rPr>
        <w:t>окончания отпуска или временной  нетрудоспособности.</w:t>
      </w:r>
    </w:p>
    <w:p w:rsidR="00D93D96" w:rsidRPr="00D93D96" w:rsidRDefault="00B07A4E" w:rsidP="00B07A4E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6.19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. 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За педагогическими и другими </w:t>
      </w:r>
      <w:proofErr w:type="gramStart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работниками  образовательных</w:t>
      </w:r>
      <w:proofErr w:type="gramEnd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учреждений, направляемыми  или привлекаемыми в период ,не совпадающий </w:t>
      </w:r>
      <w:r w:rsidR="007E59FC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с их очередным отпуском, для работы в оздоровительных лагерях всех видов, по проведению походов, экспедиций и экскурсий сохраняется заработная плата в полном объеме.      6.20. В образовательном учреждении каждый час работы в ночное </w:t>
      </w:r>
      <w:proofErr w:type="gramStart"/>
      <w:r w:rsidR="007E59FC">
        <w:rPr>
          <w:rFonts w:ascii="Times New Roman" w:eastAsia="MS Mincho" w:hAnsi="Times New Roman" w:cs="Times New Roman"/>
          <w:color w:val="auto"/>
          <w:sz w:val="28"/>
          <w:lang w:eastAsia="ru-RU"/>
        </w:rPr>
        <w:t>время(</w:t>
      </w:r>
      <w:proofErr w:type="gramEnd"/>
      <w:r w:rsidR="007E59FC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в период </w:t>
      </w:r>
      <w:proofErr w:type="spellStart"/>
      <w:r w:rsidR="007E59FC">
        <w:rPr>
          <w:rFonts w:ascii="Times New Roman" w:eastAsia="MS Mincho" w:hAnsi="Times New Roman" w:cs="Times New Roman"/>
          <w:color w:val="auto"/>
          <w:sz w:val="28"/>
          <w:lang w:eastAsia="ru-RU"/>
        </w:rPr>
        <w:t>св</w:t>
      </w:r>
      <w:proofErr w:type="spellEnd"/>
      <w:r w:rsidR="007E59FC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10 часов вечера до 6 часов утра) </w:t>
      </w:r>
      <w:r w:rsidR="005E4422">
        <w:rPr>
          <w:rFonts w:ascii="Times New Roman" w:eastAsia="MS Mincho" w:hAnsi="Times New Roman" w:cs="Times New Roman"/>
          <w:color w:val="auto"/>
          <w:sz w:val="28"/>
          <w:lang w:eastAsia="ru-RU"/>
        </w:rPr>
        <w:t>оплачивается в повышенном размере не ниже 35 процентов часовой ставки(оклада).                                                                                    6.</w:t>
      </w:r>
      <w:proofErr w:type="gramStart"/>
      <w:r w:rsidR="005E4422">
        <w:rPr>
          <w:rFonts w:ascii="Times New Roman" w:eastAsia="MS Mincho" w:hAnsi="Times New Roman" w:cs="Times New Roman"/>
          <w:color w:val="auto"/>
          <w:sz w:val="28"/>
          <w:lang w:eastAsia="ru-RU"/>
        </w:rPr>
        <w:t>21.Стороны</w:t>
      </w:r>
      <w:proofErr w:type="gramEnd"/>
      <w:r w:rsidR="005E4422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договорились совершенствовать  критерии оценки  качества работы руководящих, педагогических и других категорий работников учреждения.   </w:t>
      </w:r>
      <w:r w:rsidR="007E59FC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</w:p>
    <w:p w:rsidR="00BC382B" w:rsidRDefault="00BC382B" w:rsidP="00D93D96">
      <w:pPr>
        <w:spacing w:after="0"/>
        <w:ind w:right="0"/>
        <w:rPr>
          <w:rFonts w:ascii="Times New Roman" w:eastAsia="MS Mincho" w:hAnsi="Times New Roman" w:cs="Times New Roman"/>
          <w:b/>
          <w:bCs/>
          <w:color w:val="auto"/>
          <w:sz w:val="36"/>
          <w:u w:val="single"/>
          <w:lang w:eastAsia="ru-RU"/>
        </w:rPr>
      </w:pPr>
    </w:p>
    <w:p w:rsidR="00D93D96" w:rsidRPr="00BC382B" w:rsidRDefault="00BB794A" w:rsidP="00D93D96">
      <w:pPr>
        <w:spacing w:after="0"/>
        <w:ind w:right="0"/>
        <w:rPr>
          <w:rFonts w:ascii="Courier New" w:eastAsia="Times New Roman" w:hAnsi="Courier New" w:cs="Courier New"/>
          <w:color w:val="auto"/>
          <w:sz w:val="28"/>
          <w:szCs w:val="28"/>
          <w:lang w:eastAsia="ru-RU"/>
        </w:rPr>
      </w:pPr>
      <w:r w:rsidRPr="00BC382B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 xml:space="preserve">VII. Социальные </w:t>
      </w:r>
      <w:proofErr w:type="gramStart"/>
      <w:r w:rsidRPr="00BC382B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>гарантии ,льготы</w:t>
      </w:r>
      <w:proofErr w:type="gramEnd"/>
      <w:r w:rsidRPr="00BC382B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 xml:space="preserve">, </w:t>
      </w:r>
      <w:r w:rsidR="00D93D96" w:rsidRPr="00BC382B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>компенсации</w:t>
      </w:r>
    </w:p>
    <w:p w:rsidR="00BC382B" w:rsidRDefault="00BC382B" w:rsidP="00D93D96">
      <w:pPr>
        <w:spacing w:after="0"/>
        <w:ind w:right="0"/>
        <w:jc w:val="both"/>
        <w:rPr>
          <w:rFonts w:ascii="Times New Roman" w:eastAsia="MS Mincho" w:hAnsi="Times New Roman" w:cs="Times New Roman"/>
          <w:color w:val="auto"/>
          <w:sz w:val="28"/>
          <w:lang w:eastAsia="ru-RU"/>
        </w:rPr>
      </w:pPr>
    </w:p>
    <w:p w:rsidR="00D93D96" w:rsidRPr="00D93D96" w:rsidRDefault="00BC382B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7. 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Стороны договорились, что работодатель:</w:t>
      </w:r>
    </w:p>
    <w:p w:rsidR="00D93D96" w:rsidRPr="00D93D96" w:rsidRDefault="00BB794A" w:rsidP="009C6F81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7.1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Ходатайствует перед органом местного самоуправления о предоставлении жилья нуждающимся работникам и выделении ссуд на его приобре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тение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(строительство).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                                                                                        7.2Создает условия для доступа работников к информационным системам и информационно – телекоммуникационным сетям, в том числе к ресурсам библиотечного </w:t>
      </w:r>
      <w:proofErr w:type="gramStart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фонда  образовательного</w:t>
      </w:r>
      <w:proofErr w:type="gramEnd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учреждения.    </w:t>
      </w:r>
    </w:p>
    <w:p w:rsidR="00D93D96" w:rsidRPr="00D93D96" w:rsidRDefault="009C6F81" w:rsidP="009C6F81">
      <w:pPr>
        <w:tabs>
          <w:tab w:val="left" w:pos="1758"/>
        </w:tabs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7.</w:t>
      </w:r>
      <w:proofErr w:type="gramStart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3.Создаёт</w:t>
      </w:r>
      <w:proofErr w:type="gramEnd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необходимые условия  для работы подразделений организаций  общественного питания и медицинских учреждений в целях охраны и укрепления здоровья работников.                                                                                    7.4. Педагогическим </w:t>
      </w:r>
      <w:proofErr w:type="gramStart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работникам </w:t>
      </w:r>
      <w:r w:rsidR="00440490">
        <w:rPr>
          <w:rFonts w:ascii="Times New Roman" w:eastAsia="MS Mincho" w:hAnsi="Times New Roman" w:cs="Times New Roman"/>
          <w:color w:val="auto"/>
          <w:sz w:val="28"/>
          <w:lang w:eastAsia="ru-RU"/>
        </w:rPr>
        <w:t>,</w:t>
      </w:r>
      <w:proofErr w:type="gramEnd"/>
      <w:r w:rsidR="00440490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в том числе руководящим работникам, деятельность которых связана с образовательным процессом, в целях содействия  их обеспечению  книгоиздательской  продукцией и периодическими изданиями выплачивает  ежемесячную денежную  компенсацию в размере , устанавливаемом  постановлением администрации  области </w:t>
      </w:r>
      <w:r w:rsidR="00FA62FC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и органами местного самоуправления.</w:t>
      </w:r>
    </w:p>
    <w:p w:rsidR="00D93D96" w:rsidRPr="00D93D96" w:rsidRDefault="00D93D96" w:rsidP="009C6F81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7.5. Ежегодно отчисляет в первичную профсоюзную организацию денежные средства в размере 1% на проведение культурно-массовой и физкультурно-оздоровительной работы.</w:t>
      </w:r>
      <w:r w:rsidR="00FA62FC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                                                                                   7.6. При появлении новых рабочих мест в образовательном учреждении, в т. ч. и на определённый </w:t>
      </w:r>
      <w:proofErr w:type="gramStart"/>
      <w:r w:rsidR="00FA62FC">
        <w:rPr>
          <w:rFonts w:ascii="Times New Roman" w:eastAsia="MS Mincho" w:hAnsi="Times New Roman" w:cs="Times New Roman"/>
          <w:color w:val="auto"/>
          <w:sz w:val="28"/>
          <w:lang w:eastAsia="ru-RU"/>
        </w:rPr>
        <w:t>срок ,</w:t>
      </w:r>
      <w:proofErr w:type="gramEnd"/>
      <w:r w:rsidR="00FA62FC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приоритет в приеме на работу предоставляется  работникам, добросовестно работавших в нем , ранее уволенным из образовательного учреждения в связи </w:t>
      </w:r>
      <w:r w:rsidR="00A820B9">
        <w:rPr>
          <w:rFonts w:ascii="Times New Roman" w:eastAsia="MS Mincho" w:hAnsi="Times New Roman" w:cs="Times New Roman"/>
          <w:color w:val="auto"/>
          <w:sz w:val="28"/>
          <w:lang w:eastAsia="ru-RU"/>
        </w:rPr>
        <w:t>с сокращением численности или штата.</w:t>
      </w:r>
    </w:p>
    <w:p w:rsidR="00BC382B" w:rsidRDefault="00BC382B" w:rsidP="00D93D96">
      <w:pPr>
        <w:spacing w:after="0"/>
        <w:ind w:right="0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</w:pPr>
    </w:p>
    <w:p w:rsidR="00D93D96" w:rsidRPr="00BC382B" w:rsidRDefault="00D93D96" w:rsidP="00D93D96">
      <w:pPr>
        <w:spacing w:after="0"/>
        <w:ind w:right="0"/>
        <w:rPr>
          <w:rFonts w:ascii="Courier New" w:eastAsia="Times New Roman" w:hAnsi="Courier New" w:cs="Courier New"/>
          <w:color w:val="auto"/>
          <w:sz w:val="28"/>
          <w:szCs w:val="28"/>
          <w:lang w:eastAsia="ru-RU"/>
        </w:rPr>
      </w:pPr>
      <w:proofErr w:type="spellStart"/>
      <w:r w:rsidRPr="00BC382B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>VIII.</w:t>
      </w:r>
      <w:r w:rsidR="00A820B9" w:rsidRPr="00BC382B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>Условия</w:t>
      </w:r>
      <w:proofErr w:type="spellEnd"/>
      <w:r w:rsidR="00A820B9" w:rsidRPr="00BC382B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 xml:space="preserve"> </w:t>
      </w:r>
      <w:proofErr w:type="gramStart"/>
      <w:r w:rsidR="00A820B9" w:rsidRPr="00BC382B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>и  охрана</w:t>
      </w:r>
      <w:proofErr w:type="gramEnd"/>
      <w:r w:rsidR="00A820B9" w:rsidRPr="00BC382B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 xml:space="preserve"> труда</w:t>
      </w:r>
    </w:p>
    <w:p w:rsidR="00BC382B" w:rsidRDefault="00BC382B" w:rsidP="00D93D96">
      <w:pPr>
        <w:spacing w:after="0"/>
        <w:ind w:right="0"/>
        <w:jc w:val="both"/>
        <w:rPr>
          <w:rFonts w:ascii="Times New Roman" w:eastAsia="MS Mincho" w:hAnsi="Times New Roman" w:cs="Times New Roman"/>
          <w:color w:val="auto"/>
          <w:sz w:val="28"/>
          <w:lang w:eastAsia="ru-RU"/>
        </w:rPr>
      </w:pPr>
    </w:p>
    <w:p w:rsidR="00D93D96" w:rsidRPr="00D93D96" w:rsidRDefault="00BC382B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8. 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Работодатель обязуется:</w:t>
      </w:r>
    </w:p>
    <w:p w:rsidR="00A820B9" w:rsidRDefault="00A820B9" w:rsidP="00D93D96">
      <w:pPr>
        <w:spacing w:after="0"/>
        <w:ind w:right="0"/>
        <w:jc w:val="both"/>
        <w:rPr>
          <w:rFonts w:ascii="Times New Roman" w:eastAsia="MS Mincho" w:hAnsi="Times New Roman" w:cs="Times New Roman"/>
          <w:color w:val="auto"/>
          <w:sz w:val="28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8.1. Предусмотреть средства на мероприятия по охране труда, включая аттестацию рабочих мест по условиям </w:t>
      </w:r>
      <w:proofErr w:type="gramStart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труда ,в</w:t>
      </w:r>
      <w:proofErr w:type="gramEnd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размере  двух процентов годового фонда оплаты труда работников образовательного учреждения</w:t>
      </w:r>
      <w:r w:rsidR="00A15248">
        <w:rPr>
          <w:rFonts w:ascii="Times New Roman" w:eastAsia="MS Mincho" w:hAnsi="Times New Roman" w:cs="Times New Roman"/>
          <w:color w:val="auto"/>
          <w:sz w:val="28"/>
          <w:lang w:eastAsia="ru-RU"/>
        </w:rPr>
        <w:t>.   8.</w:t>
      </w:r>
      <w:proofErr w:type="gramStart"/>
      <w:r w:rsidR="00A15248">
        <w:rPr>
          <w:rFonts w:ascii="Times New Roman" w:eastAsia="MS Mincho" w:hAnsi="Times New Roman" w:cs="Times New Roman"/>
          <w:color w:val="auto"/>
          <w:sz w:val="28"/>
          <w:lang w:eastAsia="ru-RU"/>
        </w:rPr>
        <w:t>2.Обеспечить</w:t>
      </w:r>
      <w:proofErr w:type="gramEnd"/>
      <w:r w:rsidR="00A15248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право работников 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 работников(ст. 219 ТК РФ)   Для реализации этого права заключить соглашение по охране труда с определением в нем </w:t>
      </w:r>
      <w:r w:rsidR="00810B55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организационных и технических мероприятий по охране и безопасности  труда, сроков их выполнения, ответственных должностных  лиц.  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8.3. 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Организовывать проверку знаний работников учреждения по охране труда на начало учебного года.</w:t>
      </w:r>
    </w:p>
    <w:p w:rsidR="00D93D96" w:rsidRPr="00D93D96" w:rsidRDefault="00D93D96" w:rsidP="00820033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lastRenderedPageBreak/>
        <w:t>8.4. Обеспечивать наличие нормативных и справочных материалов по охране труда, правил, инструкций, журналов инструктажа и других материалов за счет</w:t>
      </w:r>
      <w:r w:rsidR="00810B55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  <w:proofErr w:type="gramStart"/>
      <w:r w:rsidR="00810B55">
        <w:rPr>
          <w:rFonts w:ascii="Times New Roman" w:eastAsia="MS Mincho" w:hAnsi="Times New Roman" w:cs="Times New Roman"/>
          <w:color w:val="auto"/>
          <w:sz w:val="28"/>
          <w:lang w:eastAsia="ru-RU"/>
        </w:rPr>
        <w:t>средств</w:t>
      </w: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  <w:r w:rsidR="00810B55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образовательного</w:t>
      </w:r>
      <w:proofErr w:type="gramEnd"/>
      <w:r w:rsidR="00810B55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учреждения.</w:t>
      </w:r>
    </w:p>
    <w:p w:rsidR="00810B55" w:rsidRDefault="00D93D96" w:rsidP="00820033">
      <w:pPr>
        <w:spacing w:after="0"/>
        <w:ind w:right="0"/>
        <w:jc w:val="left"/>
        <w:rPr>
          <w:rFonts w:ascii="Times New Roman" w:eastAsia="MS Mincho" w:hAnsi="Times New Roman" w:cs="Times New Roman"/>
          <w:color w:val="auto"/>
          <w:sz w:val="28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8.5. </w:t>
      </w:r>
      <w:r w:rsidR="00810B55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Обеспечивать </w:t>
      </w:r>
      <w:proofErr w:type="gramStart"/>
      <w:r w:rsidR="00810B55">
        <w:rPr>
          <w:rFonts w:ascii="Times New Roman" w:eastAsia="MS Mincho" w:hAnsi="Times New Roman" w:cs="Times New Roman"/>
          <w:color w:val="auto"/>
          <w:sz w:val="28"/>
          <w:lang w:eastAsia="ru-RU"/>
        </w:rPr>
        <w:t>работников  специальной</w:t>
      </w:r>
      <w:proofErr w:type="gramEnd"/>
      <w:r w:rsidR="00810B55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одеждой , обувью и другими средствами индивидуальной защиты , а также моющими и обезвреживающими </w:t>
      </w:r>
      <w:r w:rsidR="00820033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средствами в соответствии с отраслевыми нормами и утвержденными  перечнями  профессий и должностей.</w:t>
      </w:r>
    </w:p>
    <w:p w:rsidR="00810B55" w:rsidRDefault="00810B55" w:rsidP="00820033">
      <w:pPr>
        <w:spacing w:after="0"/>
        <w:ind w:right="0"/>
        <w:jc w:val="left"/>
        <w:rPr>
          <w:rFonts w:ascii="Times New Roman" w:eastAsia="MS Mincho" w:hAnsi="Times New Roman" w:cs="Times New Roman"/>
          <w:color w:val="auto"/>
          <w:sz w:val="28"/>
          <w:lang w:eastAsia="ru-RU"/>
        </w:rPr>
      </w:pPr>
    </w:p>
    <w:p w:rsidR="00810B55" w:rsidRDefault="00810B55" w:rsidP="00D93D96">
      <w:pPr>
        <w:spacing w:after="0"/>
        <w:ind w:right="0"/>
        <w:jc w:val="both"/>
        <w:rPr>
          <w:rFonts w:ascii="Times New Roman" w:eastAsia="MS Mincho" w:hAnsi="Times New Roman" w:cs="Times New Roman"/>
          <w:color w:val="auto"/>
          <w:sz w:val="28"/>
          <w:lang w:eastAsia="ru-RU"/>
        </w:rPr>
      </w:pPr>
    </w:p>
    <w:p w:rsidR="00820033" w:rsidRDefault="00D93D96" w:rsidP="00D93D96">
      <w:pPr>
        <w:spacing w:after="0"/>
        <w:ind w:right="0"/>
        <w:jc w:val="both"/>
        <w:rPr>
          <w:rFonts w:ascii="Times New Roman" w:eastAsia="MS Mincho" w:hAnsi="Times New Roman" w:cs="Times New Roman"/>
          <w:color w:val="auto"/>
          <w:sz w:val="28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8.</w:t>
      </w:r>
      <w:proofErr w:type="gramStart"/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6.</w:t>
      </w:r>
      <w:r w:rsidR="00820033">
        <w:rPr>
          <w:rFonts w:ascii="Times New Roman" w:eastAsia="MS Mincho" w:hAnsi="Times New Roman" w:cs="Times New Roman"/>
          <w:color w:val="auto"/>
          <w:sz w:val="28"/>
          <w:lang w:eastAsia="ru-RU"/>
        </w:rPr>
        <w:t>Обеспечивать</w:t>
      </w:r>
      <w:proofErr w:type="gramEnd"/>
      <w:r w:rsidR="00820033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приобретение, хранение, стирку, сушку, дезинфекцию и ремонт средств индивидуальной защиты , спецодежды  и обуви за счет средств работодателя(ст. 221 ТК РФ).</w:t>
      </w: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</w:p>
    <w:p w:rsidR="00C41338" w:rsidRDefault="00A66136" w:rsidP="00D93D96">
      <w:pPr>
        <w:spacing w:after="0"/>
        <w:ind w:right="0"/>
        <w:jc w:val="both"/>
        <w:rPr>
          <w:rFonts w:ascii="Times New Roman" w:eastAsia="MS Mincho" w:hAnsi="Times New Roman" w:cs="Times New Roman"/>
          <w:color w:val="auto"/>
          <w:sz w:val="28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8.</w:t>
      </w:r>
      <w:proofErr w:type="gramStart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7.</w:t>
      </w:r>
      <w:r w:rsidR="00C41338">
        <w:rPr>
          <w:rFonts w:ascii="Times New Roman" w:eastAsia="MS Mincho" w:hAnsi="Times New Roman" w:cs="Times New Roman"/>
          <w:color w:val="auto"/>
          <w:sz w:val="28"/>
          <w:lang w:eastAsia="ru-RU"/>
        </w:rPr>
        <w:t>Обеспечивать</w:t>
      </w:r>
      <w:proofErr w:type="gramEnd"/>
      <w:r w:rsidR="00C41338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обязательное  социальное страхование всех работников по трудовому договору от несчастных случаев на производстве  и профессиональных заболеваний в соответствии с федеральным законом.</w:t>
      </w:r>
      <w:r w:rsidR="00170C9D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   8.8. Сохранять место работы(должность) и средний заработок за </w:t>
      </w:r>
      <w:proofErr w:type="gramStart"/>
      <w:r w:rsidR="00170C9D">
        <w:rPr>
          <w:rFonts w:ascii="Times New Roman" w:eastAsia="MS Mincho" w:hAnsi="Times New Roman" w:cs="Times New Roman"/>
          <w:color w:val="auto"/>
          <w:sz w:val="28"/>
          <w:lang w:eastAsia="ru-RU"/>
        </w:rPr>
        <w:t>работником  образовательного</w:t>
      </w:r>
      <w:proofErr w:type="gramEnd"/>
      <w:r w:rsidR="00170C9D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учреждения на время приостановления работ органами государственного надзора и контроля за соблюдением трудового законодательства  вследствие нарушения требований охраны труда  не по вине работника .На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D93D96" w:rsidRPr="00D93D96" w:rsidRDefault="00E45451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8.</w:t>
      </w:r>
      <w:proofErr w:type="gramStart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9.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Проводить</w:t>
      </w:r>
      <w:proofErr w:type="gramEnd"/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D93D96" w:rsidRPr="00D93D96" w:rsidRDefault="00E45451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8.10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</w:t>
      </w:r>
      <w:proofErr w:type="gramStart"/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опасности</w:t>
      </w:r>
      <w:r w:rsidR="00170C9D">
        <w:rPr>
          <w:rFonts w:ascii="Times New Roman" w:eastAsia="MS Mincho" w:hAnsi="Times New Roman" w:cs="Times New Roman"/>
          <w:color w:val="auto"/>
          <w:sz w:val="28"/>
          <w:lang w:eastAsia="ru-RU"/>
        </w:rPr>
        <w:t>(</w:t>
      </w:r>
      <w:proofErr w:type="gramEnd"/>
      <w:r w:rsidR="00170C9D">
        <w:rPr>
          <w:rFonts w:ascii="Times New Roman" w:eastAsia="MS Mincho" w:hAnsi="Times New Roman" w:cs="Times New Roman"/>
          <w:color w:val="auto"/>
          <w:sz w:val="28"/>
          <w:lang w:eastAsia="ru-RU"/>
        </w:rPr>
        <w:t>ст. 220 ТК РФ)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либо оплатить возникший по этой причине простой в размере среднего заработка.</w:t>
      </w:r>
    </w:p>
    <w:p w:rsidR="00D93D96" w:rsidRPr="00D93D96" w:rsidRDefault="00E45451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8.11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Обеспечивать соблюдение работниками требований, правил и инструкций по охране труда.</w:t>
      </w:r>
    </w:p>
    <w:p w:rsidR="00D93D96" w:rsidRPr="00D93D96" w:rsidRDefault="00E45451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8.12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Создать в</w:t>
      </w:r>
      <w:r w:rsidR="00A6613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образовательном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учреждении комиссию по охране труда, в состав которой на паритетной основе должны входить члены профкома. </w:t>
      </w:r>
    </w:p>
    <w:p w:rsidR="00D93D96" w:rsidRPr="00D93D96" w:rsidRDefault="00E45451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8.13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Осуществлять совместно с профкомом контроль за состоянием условий и охраны труда, выполнением соглашения по охране труда.</w:t>
      </w:r>
    </w:p>
    <w:p w:rsidR="00D93D96" w:rsidRPr="00D93D96" w:rsidRDefault="00E45451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8.14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контроля за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:rsidR="00D93D96" w:rsidRPr="00D93D96" w:rsidRDefault="00E45451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8.15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. 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lastRenderedPageBreak/>
        <w:t>(должности) и среднего заработка.</w:t>
      </w:r>
      <w:r w:rsidR="00A6613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За счет собственных средств приобретать медицинские книжки. </w:t>
      </w:r>
    </w:p>
    <w:p w:rsidR="00D93D96" w:rsidRDefault="00A66136" w:rsidP="00D93D96">
      <w:pPr>
        <w:spacing w:after="0"/>
        <w:ind w:right="0"/>
        <w:jc w:val="both"/>
        <w:rPr>
          <w:rFonts w:ascii="Times New Roman" w:eastAsia="MS Mincho" w:hAnsi="Times New Roman" w:cs="Times New Roman"/>
          <w:color w:val="auto"/>
          <w:sz w:val="28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8.16. </w:t>
      </w:r>
      <w:r w:rsidR="00C41338">
        <w:rPr>
          <w:rFonts w:ascii="Times New Roman" w:eastAsia="MS Mincho" w:hAnsi="Times New Roman" w:cs="Times New Roman"/>
          <w:color w:val="auto"/>
          <w:sz w:val="28"/>
          <w:lang w:eastAsia="ru-RU"/>
        </w:rPr>
        <w:t>Обеспечивать установленный санитарными нормами тепловой режим в помещениях.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8.17. </w:t>
      </w:r>
      <w:r w:rsidR="00C41338">
        <w:rPr>
          <w:rFonts w:ascii="Times New Roman" w:eastAsia="MS Mincho" w:hAnsi="Times New Roman" w:cs="Times New Roman"/>
          <w:color w:val="auto"/>
          <w:sz w:val="28"/>
          <w:lang w:eastAsia="ru-RU"/>
        </w:rPr>
        <w:t>Оборудовать комнату для отдыха работников.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8.18. Профком обязуется: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• организовывать физкультурно-оздоровительные мероприятия для членов профсоюза и других работников учреждения;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• проводить работу по оздоровлению детей работников учреждения.</w:t>
      </w:r>
    </w:p>
    <w:p w:rsidR="00BC382B" w:rsidRDefault="00BC382B" w:rsidP="00D93D96">
      <w:pPr>
        <w:spacing w:after="0"/>
        <w:ind w:right="0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</w:pPr>
    </w:p>
    <w:p w:rsidR="00D93D96" w:rsidRPr="00D93D96" w:rsidRDefault="00D93D96" w:rsidP="00D93D96">
      <w:pPr>
        <w:spacing w:after="0"/>
        <w:ind w:right="0"/>
        <w:rPr>
          <w:rFonts w:ascii="Courier New" w:eastAsia="Times New Roman" w:hAnsi="Courier New" w:cs="Courier New"/>
          <w:color w:val="auto"/>
          <w:lang w:eastAsia="ru-RU"/>
        </w:rPr>
      </w:pPr>
      <w:r w:rsidRPr="00A600DA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val="en-US" w:eastAsia="ru-RU"/>
        </w:rPr>
        <w:t>IX</w:t>
      </w:r>
      <w:r w:rsidRPr="00A600DA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>. Гарантии</w:t>
      </w:r>
      <w:r w:rsidR="00E45451" w:rsidRPr="00A600DA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 xml:space="preserve"> прав профсоюзных организаций и членов профсоюза</w:t>
      </w:r>
      <w:r w:rsidR="00E45451">
        <w:rPr>
          <w:rFonts w:ascii="Times New Roman" w:eastAsia="MS Mincho" w:hAnsi="Times New Roman" w:cs="Times New Roman"/>
          <w:b/>
          <w:bCs/>
          <w:color w:val="auto"/>
          <w:sz w:val="36"/>
          <w:u w:val="single"/>
          <w:lang w:eastAsia="ru-RU"/>
        </w:rPr>
        <w:t xml:space="preserve">. </w:t>
      </w:r>
    </w:p>
    <w:p w:rsidR="00BC382B" w:rsidRDefault="00BC382B" w:rsidP="00D93D96">
      <w:pPr>
        <w:spacing w:after="0"/>
        <w:ind w:right="0"/>
        <w:jc w:val="both"/>
        <w:rPr>
          <w:rFonts w:ascii="Times New Roman" w:eastAsia="MS Mincho" w:hAnsi="Times New Roman" w:cs="Times New Roman"/>
          <w:color w:val="auto"/>
          <w:sz w:val="28"/>
          <w:lang w:eastAsia="ru-RU"/>
        </w:rPr>
      </w:pPr>
    </w:p>
    <w:p w:rsidR="00D93D96" w:rsidRPr="00D93D96" w:rsidRDefault="00BC382B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9.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Стороны договорились о том, что: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9.2. Профком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(ст. 370 ТК РФ).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9.3. Работодатель принимает решения с учетом мнения (по согласованию) профкома в случаях, предусмотренных законодательством и настоящим коллективным договором.</w:t>
      </w:r>
    </w:p>
    <w:p w:rsidR="00E45451" w:rsidRDefault="00D93D96" w:rsidP="00D93D96">
      <w:pPr>
        <w:spacing w:after="0"/>
        <w:ind w:right="0"/>
        <w:jc w:val="both"/>
        <w:rPr>
          <w:rFonts w:ascii="Times New Roman" w:eastAsia="MS Mincho" w:hAnsi="Times New Roman" w:cs="Times New Roman"/>
          <w:color w:val="auto"/>
          <w:sz w:val="28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9.4. Увольнение работника, являющегося членом профсоюза, по пункту 2, подпункту "б" пункт</w:t>
      </w:r>
      <w:r w:rsidR="00E45451">
        <w:rPr>
          <w:rFonts w:ascii="Times New Roman" w:eastAsia="MS Mincho" w:hAnsi="Times New Roman" w:cs="Times New Roman"/>
          <w:color w:val="auto"/>
          <w:sz w:val="28"/>
          <w:lang w:eastAsia="ru-RU"/>
        </w:rPr>
        <w:t>а 3 и пункту 5 статьи 81 ТК РФ производится с учетом мотивированного мнения выборного органа первичной профсоюзной организации.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 377 ТК РФ).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9.6.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D93D96" w:rsidRPr="00D93D96" w:rsidRDefault="00D93D96" w:rsidP="00A600DA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В случае если работник уполномочил профком представлять его интересы во взаимоотношениях с работодателем,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</w:t>
      </w:r>
      <w:r w:rsidR="00E45451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ной платы работника </w:t>
      </w:r>
      <w:proofErr w:type="gramStart"/>
      <w:r w:rsidR="00E45451">
        <w:rPr>
          <w:rFonts w:ascii="Times New Roman" w:eastAsia="MS Mincho" w:hAnsi="Times New Roman" w:cs="Times New Roman"/>
          <w:color w:val="auto"/>
          <w:sz w:val="28"/>
          <w:lang w:eastAsia="ru-RU"/>
        </w:rPr>
        <w:t>в размере</w:t>
      </w:r>
      <w:proofErr w:type="gramEnd"/>
      <w:r w:rsidR="00E45451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установленном первичной профсоюзной организацией</w:t>
      </w: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(ст. 30, 377 ТК РФ).</w:t>
      </w:r>
    </w:p>
    <w:p w:rsidR="00D93D96" w:rsidRPr="00D93D96" w:rsidRDefault="00D93D96" w:rsidP="00A600DA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Членские профсоюзные взносы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:rsidR="003F004A" w:rsidRDefault="00D93D96" w:rsidP="00A600DA">
      <w:pPr>
        <w:spacing w:after="0"/>
        <w:ind w:right="0"/>
        <w:jc w:val="left"/>
        <w:rPr>
          <w:rFonts w:ascii="Times New Roman" w:eastAsia="MS Mincho" w:hAnsi="Times New Roman" w:cs="Times New Roman"/>
          <w:color w:val="auto"/>
          <w:sz w:val="28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lastRenderedPageBreak/>
        <w:t>9.7.</w:t>
      </w:r>
      <w:r w:rsidR="003F004A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В соответствии со ст. 377 ТК РФ работодатель производит оплату труда </w:t>
      </w:r>
      <w:proofErr w:type="gramStart"/>
      <w:r w:rsidR="003F004A">
        <w:rPr>
          <w:rFonts w:ascii="Times New Roman" w:eastAsia="MS Mincho" w:hAnsi="Times New Roman" w:cs="Times New Roman"/>
          <w:color w:val="auto"/>
          <w:sz w:val="28"/>
          <w:lang w:eastAsia="ru-RU"/>
        </w:rPr>
        <w:t>руководителя  выборного</w:t>
      </w:r>
      <w:proofErr w:type="gramEnd"/>
      <w:r w:rsidR="003F004A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органа первичной профсоюзной организации в размерах, определённых Положением о порядке распределения стимулирующей части фонда оплаты труда.</w:t>
      </w:r>
    </w:p>
    <w:p w:rsidR="00D93D96" w:rsidRPr="00D93D96" w:rsidRDefault="00D93D96" w:rsidP="00BC382B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  <w:r w:rsidR="003F004A">
        <w:rPr>
          <w:rFonts w:ascii="Times New Roman" w:eastAsia="MS Mincho" w:hAnsi="Times New Roman" w:cs="Times New Roman"/>
          <w:color w:val="auto"/>
          <w:sz w:val="28"/>
          <w:lang w:eastAsia="ru-RU"/>
        </w:rPr>
        <w:t>9.</w:t>
      </w:r>
      <w:proofErr w:type="gramStart"/>
      <w:r w:rsidR="003F004A">
        <w:rPr>
          <w:rFonts w:ascii="Times New Roman" w:eastAsia="MS Mincho" w:hAnsi="Times New Roman" w:cs="Times New Roman"/>
          <w:color w:val="auto"/>
          <w:sz w:val="28"/>
          <w:lang w:eastAsia="ru-RU"/>
        </w:rPr>
        <w:t>8.</w:t>
      </w: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Работодатель</w:t>
      </w:r>
      <w:proofErr w:type="gramEnd"/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D93D96" w:rsidRPr="00D93D96" w:rsidRDefault="003F004A" w:rsidP="00BC382B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9.9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D93D96" w:rsidRPr="00D93D96" w:rsidRDefault="00D93D96" w:rsidP="00BC382B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Председатель, его заместители и члены профкома могут быть уволены по инициативе работодателя в соответствии с пунктом 2, подпунктом "б" пункта 3 и пунктом 5 ст. 81 ТК РФ с соблюдением общего порядка увольнения и только с предварительного согласия вышестоящего выборного профсоюзного органа (ст. 374, 376 ТК РФ).</w:t>
      </w:r>
    </w:p>
    <w:p w:rsidR="00D93D96" w:rsidRPr="00D93D96" w:rsidRDefault="003F004A" w:rsidP="00BC382B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9.10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Работодатель предоставляет профкому необходимую информацию по любым вопросам труда и социально-экономического развития учреждения.</w:t>
      </w:r>
    </w:p>
    <w:p w:rsidR="00D93D96" w:rsidRPr="00D93D96" w:rsidRDefault="003F004A" w:rsidP="00BC382B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9.11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. 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других. </w:t>
      </w:r>
    </w:p>
    <w:p w:rsidR="00BC382B" w:rsidRDefault="003F004A" w:rsidP="00893A60">
      <w:pPr>
        <w:spacing w:after="0"/>
        <w:ind w:right="0"/>
        <w:jc w:val="left"/>
        <w:rPr>
          <w:rFonts w:ascii="Times New Roman" w:eastAsia="MS Mincho" w:hAnsi="Times New Roman" w:cs="Times New Roman"/>
          <w:color w:val="auto"/>
          <w:sz w:val="28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9.12. Взаимодействие руководителя </w:t>
      </w:r>
      <w:r w:rsidR="00893A60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с выборным органом первичной профсоюзной организации </w:t>
      </w:r>
      <w:proofErr w:type="gramStart"/>
      <w:r w:rsidR="00893A60">
        <w:rPr>
          <w:rFonts w:ascii="Times New Roman" w:eastAsia="MS Mincho" w:hAnsi="Times New Roman" w:cs="Times New Roman"/>
          <w:color w:val="auto"/>
          <w:sz w:val="28"/>
          <w:lang w:eastAsia="ru-RU"/>
        </w:rPr>
        <w:t>осуществляется  посредством</w:t>
      </w:r>
      <w:proofErr w:type="gramEnd"/>
      <w:r w:rsidR="00893A60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:                                 </w:t>
      </w:r>
    </w:p>
    <w:p w:rsidR="00BC382B" w:rsidRDefault="00BC382B" w:rsidP="00893A60">
      <w:pPr>
        <w:spacing w:after="0"/>
        <w:ind w:right="0"/>
        <w:jc w:val="left"/>
        <w:rPr>
          <w:rFonts w:ascii="Times New Roman" w:eastAsia="MS Mincho" w:hAnsi="Times New Roman" w:cs="Times New Roman"/>
          <w:color w:val="auto"/>
          <w:sz w:val="28"/>
          <w:lang w:eastAsia="ru-RU"/>
        </w:rPr>
      </w:pPr>
    </w:p>
    <w:p w:rsidR="00D93D96" w:rsidRPr="00893A60" w:rsidRDefault="00893A60" w:rsidP="00893A60">
      <w:pPr>
        <w:spacing w:after="0"/>
        <w:ind w:right="0"/>
        <w:jc w:val="left"/>
        <w:rPr>
          <w:rFonts w:ascii="Times New Roman" w:eastAsia="MS Mincho" w:hAnsi="Times New Roman" w:cs="Times New Roman"/>
          <w:color w:val="auto"/>
          <w:sz w:val="28"/>
          <w:lang w:eastAsia="ru-RU"/>
        </w:rPr>
      </w:pPr>
      <w:r w:rsidRPr="00893A60">
        <w:rPr>
          <w:rFonts w:ascii="Times New Roman" w:eastAsia="MS Mincho" w:hAnsi="Times New Roman" w:cs="Times New Roman"/>
          <w:b/>
          <w:color w:val="auto"/>
          <w:sz w:val="28"/>
          <w:u w:val="single"/>
          <w:lang w:eastAsia="ru-RU"/>
        </w:rPr>
        <w:t>-учета мнения</w:t>
      </w:r>
      <w:r>
        <w:rPr>
          <w:rFonts w:ascii="Times New Roman" w:eastAsia="MS Mincho" w:hAnsi="Times New Roman" w:cs="Times New Roman"/>
          <w:b/>
          <w:color w:val="auto"/>
          <w:sz w:val="28"/>
          <w:u w:val="single"/>
          <w:lang w:eastAsia="ru-RU"/>
        </w:rPr>
        <w:t xml:space="preserve">   </w:t>
      </w:r>
      <w:r w:rsidRPr="00893A60">
        <w:rPr>
          <w:rFonts w:ascii="Times New Roman" w:eastAsia="MS Mincho" w:hAnsi="Times New Roman" w:cs="Times New Roman"/>
          <w:color w:val="auto"/>
          <w:sz w:val="28"/>
          <w:lang w:eastAsia="ru-RU"/>
        </w:rPr>
        <w:t>выборного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органа первичной профсоюзной организации, (порядок установлен ст. 372 ТК РФ);</w:t>
      </w:r>
    </w:p>
    <w:p w:rsidR="00BC382B" w:rsidRDefault="00BC382B" w:rsidP="000152B2">
      <w:pPr>
        <w:spacing w:after="0"/>
        <w:ind w:right="0"/>
        <w:jc w:val="left"/>
        <w:rPr>
          <w:rFonts w:ascii="Times New Roman" w:eastAsia="MS Mincho" w:hAnsi="Times New Roman" w:cs="Times New Roman"/>
          <w:b/>
          <w:color w:val="auto"/>
          <w:sz w:val="28"/>
          <w:u w:val="single"/>
          <w:lang w:eastAsia="ru-RU"/>
        </w:rPr>
      </w:pPr>
    </w:p>
    <w:p w:rsidR="00BC382B" w:rsidRDefault="000152B2" w:rsidP="000152B2">
      <w:pPr>
        <w:spacing w:after="0"/>
        <w:ind w:right="0"/>
        <w:jc w:val="left"/>
        <w:rPr>
          <w:rFonts w:ascii="Times New Roman" w:eastAsia="MS Mincho" w:hAnsi="Times New Roman" w:cs="Times New Roman"/>
          <w:color w:val="auto"/>
          <w:sz w:val="28"/>
          <w:lang w:eastAsia="ru-RU"/>
        </w:rPr>
      </w:pPr>
      <w:r w:rsidRPr="000152B2">
        <w:rPr>
          <w:rFonts w:ascii="Times New Roman" w:eastAsia="MS Mincho" w:hAnsi="Times New Roman" w:cs="Times New Roman"/>
          <w:b/>
          <w:color w:val="auto"/>
          <w:sz w:val="28"/>
          <w:u w:val="single"/>
          <w:lang w:eastAsia="ru-RU"/>
        </w:rPr>
        <w:t>- учета мотивированного мнения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выборного органа </w:t>
      </w:r>
      <w:proofErr w:type="gramStart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первичной  профсоюзной</w:t>
      </w:r>
      <w:proofErr w:type="gramEnd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организации, (порядок установлен ст. 373 ТК РФ);   -согласия, представляющего собой принятие решения руководителем учреждения только после проведения взаимных консультаций, в результате которых решением выборного  органа первичной </w:t>
      </w:r>
      <w:r w:rsidR="00CA48C2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профсоюзной 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организации</w:t>
      </w:r>
      <w:r w:rsidR="00CA48C2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выражено и доведено до сведения всех работников учреждения его официальное мнение . В </w:t>
      </w:r>
      <w:proofErr w:type="gramStart"/>
      <w:r w:rsidR="00CA48C2">
        <w:rPr>
          <w:rFonts w:ascii="Times New Roman" w:eastAsia="MS Mincho" w:hAnsi="Times New Roman" w:cs="Times New Roman"/>
          <w:color w:val="auto"/>
          <w:sz w:val="28"/>
          <w:lang w:eastAsia="ru-RU"/>
        </w:rPr>
        <w:t>случае  если</w:t>
      </w:r>
      <w:proofErr w:type="gramEnd"/>
      <w:r w:rsidR="00CA48C2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мнение выборного органа первичной профсоюзной организации не совпадает с предлагаемым решением руководителя, вопрос выносится на общее собрание , решение которого , принятое большинством голосов , является окончательным и обязательным для сторон;   </w:t>
      </w:r>
      <w:r w:rsidR="00C60687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="00CA48C2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</w:p>
    <w:p w:rsidR="00BC382B" w:rsidRDefault="00BC382B" w:rsidP="000152B2">
      <w:pPr>
        <w:spacing w:after="0"/>
        <w:ind w:right="0"/>
        <w:jc w:val="left"/>
        <w:rPr>
          <w:rFonts w:ascii="Times New Roman" w:eastAsia="MS Mincho" w:hAnsi="Times New Roman" w:cs="Times New Roman"/>
          <w:color w:val="auto"/>
          <w:sz w:val="28"/>
          <w:lang w:eastAsia="ru-RU"/>
        </w:rPr>
      </w:pPr>
    </w:p>
    <w:p w:rsidR="003F004A" w:rsidRDefault="00CA48C2" w:rsidP="000152B2">
      <w:pPr>
        <w:spacing w:after="0"/>
        <w:ind w:right="0"/>
        <w:jc w:val="left"/>
        <w:rPr>
          <w:rFonts w:ascii="Times New Roman" w:eastAsia="MS Mincho" w:hAnsi="Times New Roman" w:cs="Times New Roman"/>
          <w:color w:val="auto"/>
          <w:sz w:val="28"/>
          <w:lang w:eastAsia="ru-RU"/>
        </w:rPr>
      </w:pPr>
      <w:r w:rsidRPr="00C60687">
        <w:rPr>
          <w:rFonts w:ascii="Times New Roman" w:eastAsia="MS Mincho" w:hAnsi="Times New Roman" w:cs="Times New Roman"/>
          <w:b/>
          <w:color w:val="auto"/>
          <w:sz w:val="28"/>
          <w:u w:val="single"/>
          <w:lang w:eastAsia="ru-RU"/>
        </w:rPr>
        <w:t>-согласия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, отсутствие которого при принятии решения руководителем </w:t>
      </w:r>
      <w:proofErr w:type="gramStart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ква</w:t>
      </w:r>
      <w:r w:rsidR="00C60687">
        <w:rPr>
          <w:rFonts w:ascii="Times New Roman" w:eastAsia="MS Mincho" w:hAnsi="Times New Roman" w:cs="Times New Roman"/>
          <w:color w:val="auto"/>
          <w:sz w:val="28"/>
          <w:lang w:eastAsia="ru-RU"/>
        </w:rPr>
        <w:t>лифицирует  действия</w:t>
      </w:r>
      <w:proofErr w:type="gramEnd"/>
      <w:r w:rsidR="00C60687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последнего, как грубое нарушение трудовых обязанностей.</w:t>
      </w:r>
    </w:p>
    <w:p w:rsidR="00BC382B" w:rsidRDefault="00C60687" w:rsidP="00C60687">
      <w:pPr>
        <w:spacing w:after="0"/>
        <w:ind w:right="0"/>
        <w:jc w:val="left"/>
        <w:rPr>
          <w:rFonts w:ascii="Times New Roman" w:eastAsia="MS Mincho" w:hAnsi="Times New Roman" w:cs="Times New Roman"/>
          <w:color w:val="auto"/>
          <w:sz w:val="28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9.13. С учетом мнения выборного органа первичной профсоюзной организации   производится:                                                                                                                                                              </w:t>
      </w:r>
    </w:p>
    <w:p w:rsidR="003F004A" w:rsidRDefault="00C60687" w:rsidP="00C60687">
      <w:pPr>
        <w:spacing w:after="0"/>
        <w:ind w:right="0"/>
        <w:jc w:val="left"/>
        <w:rPr>
          <w:rFonts w:ascii="Times New Roman" w:eastAsia="MS Mincho" w:hAnsi="Times New Roman" w:cs="Times New Roman"/>
          <w:color w:val="auto"/>
          <w:sz w:val="28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-установленные системы  труда;                                                                                                                    - составление трудовых договоров с работниками , поступающими на работу;  -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lastRenderedPageBreak/>
        <w:t xml:space="preserve">принятие Правил внутреннего трудового распорядка;                                                                                               -составление графиков сменности (ст.103 ТК РФ);   -установление сроков выплаты  заработной платы работникам;   - привлечение к сверхурочным </w:t>
      </w:r>
      <w:r w:rsidR="00D53832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работам(за изъятием оснований., предусмотренных ст.99 ТК РФ);   -установление режима работы с разделением рабочего дня на части с </w:t>
      </w:r>
      <w:proofErr w:type="spellStart"/>
      <w:r w:rsidR="00D53832">
        <w:rPr>
          <w:rFonts w:ascii="Times New Roman" w:eastAsia="MS Mincho" w:hAnsi="Times New Roman" w:cs="Times New Roman"/>
          <w:color w:val="auto"/>
          <w:sz w:val="28"/>
          <w:lang w:eastAsia="ru-RU"/>
        </w:rPr>
        <w:t>с</w:t>
      </w:r>
      <w:proofErr w:type="spellEnd"/>
      <w:r w:rsidR="00D53832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перерывом 2 и более часов(в образовательных учреждениях с круглосуточным  пребыванием  обучающихся , воспитанников , в которых чередуются воспитательная и учебная деятельность в пределах  установленной нормы часов (школы – интернаты, детские дома , интернаты при образовательных учреждениях));</w:t>
      </w:r>
      <w:r w:rsidR="00B212B9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                                                                                                          -привлечение к работе в выходные и нерабочие праздничные дни(за изъятием оснований , предусмотренных  ст. 113 ТК РФ);                                                                                      - установление очередности  предоставления отпусков (ст.123 ТК РФ);                    -принятие решения о временном введении режима неполного рабочего времени при угрозе массовых увольнений и его отмены(ст. 180 ТК РФ);                               - утверждение формы расчетного  листка(ст.136 ТК РФ);                                                     - утверждение должностных обязанностей работников;                                                      -определение сроков проведения аттестации рабочих мест;    </w:t>
      </w:r>
      <w:r w:rsidR="00C277AC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                                                           </w:t>
      </w:r>
      <w:r w:rsidR="00B212B9">
        <w:rPr>
          <w:rFonts w:ascii="Times New Roman" w:eastAsia="MS Mincho" w:hAnsi="Times New Roman" w:cs="Times New Roman"/>
          <w:color w:val="auto"/>
          <w:sz w:val="28"/>
          <w:lang w:eastAsia="ru-RU"/>
        </w:rPr>
        <w:t>-</w:t>
      </w:r>
      <w:r w:rsidR="00C277AC">
        <w:rPr>
          <w:rFonts w:ascii="Times New Roman" w:eastAsia="MS Mincho" w:hAnsi="Times New Roman" w:cs="Times New Roman"/>
          <w:color w:val="auto"/>
          <w:sz w:val="28"/>
          <w:lang w:eastAsia="ru-RU"/>
        </w:rPr>
        <w:t>изменение существенных  условий труда.</w:t>
      </w:r>
    </w:p>
    <w:p w:rsidR="00D93D96" w:rsidRPr="00D93D96" w:rsidRDefault="00C277AC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-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расторжение трудового договора с работниками, являющимися членами профсоюза, по инициативе работодателя (ст. 82, 374 ТК РФ);</w:t>
      </w:r>
    </w:p>
    <w:p w:rsidR="00D93D96" w:rsidRPr="00D93D96" w:rsidRDefault="00C277AC" w:rsidP="00C277AC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Courier New" w:eastAsia="Times New Roman" w:hAnsi="Courier New" w:cs="Courier New"/>
          <w:color w:val="auto"/>
          <w:lang w:eastAsia="ru-RU"/>
        </w:rPr>
        <w:t xml:space="preserve">  -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установление перечня должностей работников с ненормированным рабочим днем (ст. 101 ТК РФ</w:t>
      </w:r>
      <w:proofErr w:type="gramStart"/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); 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</w:t>
      </w:r>
      <w:proofErr w:type="gramEnd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                                                                                                            -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утверждение Правил внутреннего трудов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ого распорядка (ст. 190 ТК РФ);                    - 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создание комиссий по охране труда (ст. 218 ТК РФ); 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                                                                                                    </w:t>
      </w:r>
    </w:p>
    <w:p w:rsidR="00D93D96" w:rsidRPr="00D93D96" w:rsidRDefault="00C277AC" w:rsidP="00C277AC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-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применение и снятие дисциплинарного взыскания до истечения 1 года со дня его применения (ст. 193, 194 ТК РФ);</w:t>
      </w:r>
    </w:p>
    <w:p w:rsidR="00D93D96" w:rsidRPr="00D93D96" w:rsidRDefault="00C277AC" w:rsidP="00C277AC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- 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установление сроков выплаты заработной платы работникам (ст. 136 ТК РФ) и другие вопросы.</w:t>
      </w:r>
    </w:p>
    <w:p w:rsidR="00A600DA" w:rsidRDefault="00C277AC" w:rsidP="00C277AC">
      <w:pPr>
        <w:spacing w:after="0"/>
        <w:ind w:right="0"/>
        <w:jc w:val="left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</w:pPr>
      <w:r w:rsidRPr="00A600DA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 xml:space="preserve">                   </w:t>
      </w:r>
    </w:p>
    <w:p w:rsidR="00D93D96" w:rsidRPr="00A600DA" w:rsidRDefault="00D93D96" w:rsidP="00A600DA">
      <w:pPr>
        <w:spacing w:after="0"/>
        <w:ind w:right="0"/>
        <w:rPr>
          <w:rFonts w:ascii="Courier New" w:eastAsia="Times New Roman" w:hAnsi="Courier New" w:cs="Courier New"/>
          <w:color w:val="auto"/>
          <w:sz w:val="28"/>
          <w:szCs w:val="28"/>
          <w:lang w:eastAsia="ru-RU"/>
        </w:rPr>
      </w:pPr>
      <w:r w:rsidRPr="00A600DA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>Х. Обязательства профкома</w:t>
      </w:r>
    </w:p>
    <w:p w:rsidR="00BC382B" w:rsidRDefault="00BC382B" w:rsidP="00D93D96">
      <w:pPr>
        <w:spacing w:after="0"/>
        <w:ind w:right="0"/>
        <w:jc w:val="both"/>
        <w:rPr>
          <w:rFonts w:ascii="Times New Roman" w:eastAsia="MS Mincho" w:hAnsi="Times New Roman" w:cs="Times New Roman"/>
          <w:color w:val="auto"/>
          <w:sz w:val="28"/>
          <w:lang w:eastAsia="ru-RU"/>
        </w:rPr>
      </w:pPr>
    </w:p>
    <w:p w:rsidR="00BC382B" w:rsidRDefault="00BC382B" w:rsidP="00D93D96">
      <w:pPr>
        <w:spacing w:after="0"/>
        <w:ind w:right="0"/>
        <w:jc w:val="both"/>
        <w:rPr>
          <w:rFonts w:ascii="Times New Roman" w:eastAsia="MS Mincho" w:hAnsi="Times New Roman" w:cs="Times New Roman"/>
          <w:color w:val="auto"/>
          <w:sz w:val="28"/>
          <w:lang w:eastAsia="ru-RU"/>
        </w:rPr>
      </w:pPr>
    </w:p>
    <w:p w:rsidR="00D93D96" w:rsidRPr="00D93D96" w:rsidRDefault="00C277AC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proofErr w:type="gramStart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10 .</w:t>
      </w:r>
      <w:proofErr w:type="gramEnd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Профком обязуется: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10.1. Представлять и защищать права и интересы членов профсоюза по социально-трудовым вопросам в соответствии с Федеральным законом "О профессиональных союзах, их правах и гарантиях деятельности" и ТК РФ.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10.2. Осуществлять контроль за соблюдением работодателем и его представителями трудового законодательства и иных нормативных правовых актов, с</w:t>
      </w:r>
      <w:r w:rsidR="0080289F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одержащих нормы трудового </w:t>
      </w:r>
      <w:proofErr w:type="gramStart"/>
      <w:r w:rsidR="0080289F">
        <w:rPr>
          <w:rFonts w:ascii="Times New Roman" w:eastAsia="MS Mincho" w:hAnsi="Times New Roman" w:cs="Times New Roman"/>
          <w:color w:val="auto"/>
          <w:sz w:val="28"/>
          <w:lang w:eastAsia="ru-RU"/>
        </w:rPr>
        <w:t>права ,в</w:t>
      </w:r>
      <w:proofErr w:type="gramEnd"/>
      <w:r w:rsidR="0080289F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том числе за расходованием средств </w:t>
      </w: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фонда заработной платы, </w:t>
      </w:r>
      <w:proofErr w:type="spellStart"/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надтарифного</w:t>
      </w:r>
      <w:proofErr w:type="spellEnd"/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фонда, фонда экономии заработной платы, внебюджетного</w:t>
      </w:r>
      <w:r w:rsidR="0080289F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фонда и иных фондов учреждения</w:t>
      </w: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. Осуществлять контроль за правильностью </w:t>
      </w: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lastRenderedPageBreak/>
        <w:t>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D93D96" w:rsidRPr="00D93D96" w:rsidRDefault="0080289F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10.3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Совместно с работодателем и работниками разрабатывать меры по защите персональных данных работников (ст. 86 ТК РФ).</w:t>
      </w:r>
    </w:p>
    <w:p w:rsidR="00D93D96" w:rsidRPr="00D93D96" w:rsidRDefault="0080289F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10.4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Представлять и защищать трудовые права членов профсоюза в комиссии по трудовым спорам и суде.</w:t>
      </w:r>
    </w:p>
    <w:p w:rsidR="00D93D96" w:rsidRPr="0080289F" w:rsidRDefault="0080289F" w:rsidP="0080289F">
      <w:pPr>
        <w:spacing w:after="0"/>
        <w:ind w:right="0"/>
        <w:jc w:val="both"/>
        <w:rPr>
          <w:rFonts w:ascii="Times New Roman" w:eastAsia="MS Mincho" w:hAnsi="Times New Roman" w:cs="Times New Roman"/>
          <w:color w:val="auto"/>
          <w:sz w:val="28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10.5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. Участвовать в работе комиссии 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образовательного учреждения </w:t>
      </w:r>
      <w:proofErr w:type="gramStart"/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по </w:t>
      </w: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распределению</w:t>
      </w:r>
      <w:proofErr w:type="gramEnd"/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фондов стимулирования, тарификации, аттестации рабочих мест, охране труда и других.</w:t>
      </w:r>
    </w:p>
    <w:p w:rsidR="00D93D96" w:rsidRPr="00D93D96" w:rsidRDefault="0080289F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10.6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. Осуществлять контроль за соблюдением порядка проведения аттестации педагогических работников </w:t>
      </w:r>
      <w:r w:rsidR="00A600DA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образовательного 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учреждения.</w:t>
      </w:r>
    </w:p>
    <w:p w:rsidR="00D93D96" w:rsidRPr="00D93D96" w:rsidRDefault="00A600DA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10.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7. Осуществлять культурно-массовую и физкультурно-оздоровительную работу в учреждении.</w:t>
      </w:r>
    </w:p>
    <w:p w:rsidR="00A600DA" w:rsidRDefault="00A600DA" w:rsidP="00D93D96">
      <w:pPr>
        <w:spacing w:after="0"/>
        <w:ind w:right="0"/>
        <w:rPr>
          <w:rFonts w:ascii="Times New Roman" w:eastAsia="MS Mincho" w:hAnsi="Times New Roman" w:cs="Times New Roman"/>
          <w:b/>
          <w:bCs/>
          <w:color w:val="auto"/>
          <w:sz w:val="36"/>
          <w:u w:val="single"/>
          <w:lang w:eastAsia="ru-RU"/>
        </w:rPr>
      </w:pPr>
    </w:p>
    <w:p w:rsidR="00BC382B" w:rsidRDefault="00BC382B" w:rsidP="00D93D96">
      <w:pPr>
        <w:spacing w:after="0"/>
        <w:ind w:right="0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</w:pPr>
    </w:p>
    <w:p w:rsidR="00D93D96" w:rsidRPr="00BC382B" w:rsidRDefault="00D93D96" w:rsidP="00D93D96">
      <w:pPr>
        <w:spacing w:after="0"/>
        <w:ind w:right="0"/>
        <w:rPr>
          <w:rFonts w:ascii="Courier New" w:eastAsia="Times New Roman" w:hAnsi="Courier New" w:cs="Courier New"/>
          <w:color w:val="auto"/>
          <w:sz w:val="28"/>
          <w:szCs w:val="28"/>
          <w:lang w:eastAsia="ru-RU"/>
        </w:rPr>
      </w:pPr>
      <w:r w:rsidRPr="00BC382B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>XI. Контроль за выполнением коллективного договора</w:t>
      </w:r>
    </w:p>
    <w:p w:rsidR="00D93D96" w:rsidRPr="00D93D96" w:rsidRDefault="00D93D96" w:rsidP="00A600DA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</w:p>
    <w:p w:rsidR="00D93D96" w:rsidRPr="00D93D96" w:rsidRDefault="00BC382B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11. 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Стороны договорились о том, что:</w:t>
      </w:r>
    </w:p>
    <w:p w:rsidR="00D93D96" w:rsidRPr="00D93D96" w:rsidRDefault="00D93D96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11.1.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D93D96" w:rsidRPr="00D93D96" w:rsidRDefault="00D93D96" w:rsidP="00A600DA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11.2. Совместно разрабатывают план мероприятий по выполнению на</w:t>
      </w:r>
      <w:r w:rsidR="00A600DA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стоящего коллективного договора и ежегодно </w:t>
      </w:r>
      <w:proofErr w:type="gramStart"/>
      <w:r w:rsidR="00A600DA">
        <w:rPr>
          <w:rFonts w:ascii="Times New Roman" w:eastAsia="MS Mincho" w:hAnsi="Times New Roman" w:cs="Times New Roman"/>
          <w:color w:val="auto"/>
          <w:sz w:val="28"/>
          <w:lang w:eastAsia="ru-RU"/>
        </w:rPr>
        <w:t>отчитываются  об</w:t>
      </w:r>
      <w:proofErr w:type="gramEnd"/>
      <w:r w:rsidR="00A600DA">
        <w:rPr>
          <w:rFonts w:ascii="Times New Roman" w:eastAsia="MS Mincho" w:hAnsi="Times New Roman" w:cs="Times New Roman"/>
          <w:color w:val="auto"/>
          <w:sz w:val="28"/>
          <w:lang w:eastAsia="ru-RU"/>
        </w:rPr>
        <w:t xml:space="preserve"> их реализации на собрании трудового коллектива.</w:t>
      </w:r>
    </w:p>
    <w:p w:rsidR="00D93D96" w:rsidRPr="00D93D96" w:rsidRDefault="00573631" w:rsidP="00A600DA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11.3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— забастовки.</w:t>
      </w:r>
    </w:p>
    <w:p w:rsidR="00D93D96" w:rsidRPr="00D93D96" w:rsidRDefault="00573631" w:rsidP="00A600DA">
      <w:pPr>
        <w:spacing w:after="0"/>
        <w:ind w:right="0"/>
        <w:jc w:val="left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11.4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D93D96" w:rsidRPr="00D93D96" w:rsidRDefault="00573631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11.5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Настоящий коллективный договор действует в течение трех лет со дня подписания.</w:t>
      </w:r>
    </w:p>
    <w:p w:rsidR="00D93D96" w:rsidRPr="00D93D96" w:rsidRDefault="00573631" w:rsidP="00D93D96">
      <w:pPr>
        <w:spacing w:after="0"/>
        <w:ind w:right="0"/>
        <w:jc w:val="both"/>
        <w:rPr>
          <w:rFonts w:ascii="Courier New" w:eastAsia="Times New Roman" w:hAnsi="Courier New" w:cs="Courier New"/>
          <w:color w:val="auto"/>
          <w:lang w:eastAsia="ru-RU"/>
        </w:rPr>
      </w:pPr>
      <w:r>
        <w:rPr>
          <w:rFonts w:ascii="Times New Roman" w:eastAsia="MS Mincho" w:hAnsi="Times New Roman" w:cs="Times New Roman"/>
          <w:color w:val="auto"/>
          <w:sz w:val="28"/>
          <w:lang w:eastAsia="ru-RU"/>
        </w:rPr>
        <w:t>11.6</w:t>
      </w:r>
      <w:r w:rsidR="00D93D96" w:rsidRPr="00D93D96">
        <w:rPr>
          <w:rFonts w:ascii="Times New Roman" w:eastAsia="MS Mincho" w:hAnsi="Times New Roman" w:cs="Times New Roman"/>
          <w:color w:val="auto"/>
          <w:sz w:val="28"/>
          <w:lang w:eastAsia="ru-RU"/>
        </w:rPr>
        <w:t>. 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D93D96" w:rsidRPr="00D93D96" w:rsidRDefault="00D93D96" w:rsidP="00D93D96">
      <w:pPr>
        <w:spacing w:after="0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93D9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595A16B" wp14:editId="485E43D6">
                <wp:extent cx="840105" cy="297815"/>
                <wp:effectExtent l="0" t="0" r="0" b="0"/>
                <wp:docPr id="1" name="AutoShape 1" descr="www.HCH.ru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4010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D05C64" id="AutoShape 1" o:spid="_x0000_s1026" alt="www.HCH.ru" href="http://www.hch.ru/" style="width:66.1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93D9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35D4AE5" wp14:editId="0D0F3173">
            <wp:extent cx="10795" cy="10795"/>
            <wp:effectExtent l="0" t="0" r="0" b="0"/>
            <wp:docPr id="2" name="Рисунок 2" descr="http://counter.rambler.ru/top100.cnt?71662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unter.rambler.ru/top100.cnt?71662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96" w:rsidRPr="00D93D96" w:rsidRDefault="00D93D96" w:rsidP="00D93D96">
      <w:pPr>
        <w:pBdr>
          <w:top w:val="single" w:sz="6" w:space="1" w:color="auto"/>
        </w:pBdr>
        <w:spacing w:after="0"/>
        <w:ind w:right="0"/>
        <w:rPr>
          <w:rFonts w:ascii="Arial" w:eastAsia="Times New Roman" w:hAnsi="Arial" w:cs="Arial"/>
          <w:vanish/>
          <w:color w:val="auto"/>
          <w:sz w:val="16"/>
          <w:szCs w:val="16"/>
          <w:lang w:eastAsia="ru-RU"/>
        </w:rPr>
      </w:pPr>
      <w:r w:rsidRPr="00D93D96">
        <w:rPr>
          <w:rFonts w:ascii="Arial" w:eastAsia="Times New Roman" w:hAnsi="Arial" w:cs="Arial"/>
          <w:vanish/>
          <w:color w:val="auto"/>
          <w:sz w:val="16"/>
          <w:szCs w:val="16"/>
          <w:lang w:eastAsia="ru-RU"/>
        </w:rPr>
        <w:t>Конец формы</w:t>
      </w:r>
    </w:p>
    <w:p w:rsidR="00082C29" w:rsidRDefault="00082C29"/>
    <w:sectPr w:rsidR="00082C29" w:rsidSect="006B7E3F">
      <w:headerReference w:type="first" r:id="rId12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06A" w:rsidRDefault="0051106A" w:rsidP="00171330">
      <w:pPr>
        <w:spacing w:after="0"/>
      </w:pPr>
      <w:r>
        <w:separator/>
      </w:r>
    </w:p>
  </w:endnote>
  <w:endnote w:type="continuationSeparator" w:id="0">
    <w:p w:rsidR="0051106A" w:rsidRDefault="0051106A" w:rsidP="001713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06A" w:rsidRDefault="0051106A" w:rsidP="00171330">
      <w:pPr>
        <w:spacing w:after="0"/>
      </w:pPr>
      <w:r>
        <w:separator/>
      </w:r>
    </w:p>
  </w:footnote>
  <w:footnote w:type="continuationSeparator" w:id="0">
    <w:p w:rsidR="0051106A" w:rsidRDefault="0051106A" w:rsidP="001713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3F" w:rsidRPr="0060472A" w:rsidRDefault="006B7E3F" w:rsidP="006B7E3F">
    <w:pPr>
      <w:pStyle w:val="afc"/>
      <w:spacing w:before="0" w:beforeAutospacing="0" w:after="0" w:afterAutospacing="0"/>
      <w:jc w:val="center"/>
      <w:rPr>
        <w:rFonts w:ascii="Verdana" w:hAnsi="Verdana"/>
        <w:b/>
        <w:sz w:val="32"/>
        <w:szCs w:val="32"/>
      </w:rPr>
    </w:pPr>
    <w:r w:rsidRPr="0060472A">
      <w:rPr>
        <w:b/>
        <w:sz w:val="32"/>
        <w:szCs w:val="32"/>
      </w:rPr>
      <w:t>Муниципальное бюджетное общеобразовательное учреждение</w:t>
    </w:r>
  </w:p>
  <w:p w:rsidR="006B7E3F" w:rsidRPr="0060472A" w:rsidRDefault="006B7E3F" w:rsidP="006B7E3F">
    <w:pPr>
      <w:pStyle w:val="afc"/>
      <w:spacing w:before="0" w:beforeAutospacing="0" w:after="0" w:afterAutospacing="0"/>
      <w:jc w:val="center"/>
      <w:rPr>
        <w:rFonts w:ascii="Verdana" w:hAnsi="Verdana"/>
        <w:b/>
        <w:sz w:val="32"/>
        <w:szCs w:val="32"/>
      </w:rPr>
    </w:pPr>
    <w:r w:rsidRPr="0060472A">
      <w:rPr>
        <w:b/>
        <w:sz w:val="32"/>
        <w:szCs w:val="32"/>
      </w:rPr>
      <w:t>"Основная общеобразовательная школа №10" с.</w:t>
    </w:r>
    <w:r>
      <w:rPr>
        <w:b/>
        <w:sz w:val="32"/>
        <w:szCs w:val="32"/>
      </w:rPr>
      <w:t xml:space="preserve"> </w:t>
    </w:r>
    <w:proofErr w:type="spellStart"/>
    <w:r w:rsidRPr="0060472A">
      <w:rPr>
        <w:b/>
        <w:sz w:val="32"/>
        <w:szCs w:val="32"/>
      </w:rPr>
      <w:t>Штурбино</w:t>
    </w:r>
    <w:proofErr w:type="spellEnd"/>
  </w:p>
  <w:p w:rsidR="006B7E3F" w:rsidRDefault="006B7E3F" w:rsidP="006B7E3F">
    <w:pPr>
      <w:pStyle w:val="afc"/>
      <w:spacing w:before="0" w:beforeAutospacing="0" w:after="0" w:afterAutospacing="0"/>
      <w:jc w:val="center"/>
      <w:rPr>
        <w:b/>
        <w:sz w:val="32"/>
        <w:szCs w:val="32"/>
      </w:rPr>
    </w:pPr>
    <w:r w:rsidRPr="0060472A">
      <w:rPr>
        <w:b/>
        <w:sz w:val="32"/>
        <w:szCs w:val="32"/>
      </w:rPr>
      <w:t>Красногвардейского района Республики Адыгея</w:t>
    </w:r>
  </w:p>
  <w:p w:rsidR="006B7E3F" w:rsidRDefault="006B7E3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ED7"/>
    <w:multiLevelType w:val="hybridMultilevel"/>
    <w:tmpl w:val="EFF2996E"/>
    <w:lvl w:ilvl="0" w:tplc="DE1A3EA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B7BE5"/>
    <w:multiLevelType w:val="hybridMultilevel"/>
    <w:tmpl w:val="B388E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96"/>
    <w:rsid w:val="000152B2"/>
    <w:rsid w:val="00082C29"/>
    <w:rsid w:val="000A7A63"/>
    <w:rsid w:val="000B6B01"/>
    <w:rsid w:val="00170C9D"/>
    <w:rsid w:val="00171330"/>
    <w:rsid w:val="001813A3"/>
    <w:rsid w:val="001A44C7"/>
    <w:rsid w:val="001B4CE6"/>
    <w:rsid w:val="001C320D"/>
    <w:rsid w:val="0021354E"/>
    <w:rsid w:val="00220DDE"/>
    <w:rsid w:val="00272059"/>
    <w:rsid w:val="00273D8C"/>
    <w:rsid w:val="002B624C"/>
    <w:rsid w:val="00347C9C"/>
    <w:rsid w:val="003A3A97"/>
    <w:rsid w:val="003D3050"/>
    <w:rsid w:val="003F004A"/>
    <w:rsid w:val="004324DE"/>
    <w:rsid w:val="00440490"/>
    <w:rsid w:val="004B5C8A"/>
    <w:rsid w:val="004C782E"/>
    <w:rsid w:val="004E5104"/>
    <w:rsid w:val="004F699F"/>
    <w:rsid w:val="0051106A"/>
    <w:rsid w:val="00551B8A"/>
    <w:rsid w:val="00573631"/>
    <w:rsid w:val="00582763"/>
    <w:rsid w:val="00593CBE"/>
    <w:rsid w:val="005B567E"/>
    <w:rsid w:val="005E4422"/>
    <w:rsid w:val="006576B5"/>
    <w:rsid w:val="00683AAE"/>
    <w:rsid w:val="006B7E3F"/>
    <w:rsid w:val="006D3C08"/>
    <w:rsid w:val="006D762F"/>
    <w:rsid w:val="00735DC5"/>
    <w:rsid w:val="00742D11"/>
    <w:rsid w:val="007E59FC"/>
    <w:rsid w:val="0080289F"/>
    <w:rsid w:val="00810B55"/>
    <w:rsid w:val="00820033"/>
    <w:rsid w:val="00893A60"/>
    <w:rsid w:val="008A421A"/>
    <w:rsid w:val="008B1093"/>
    <w:rsid w:val="009730C1"/>
    <w:rsid w:val="00982768"/>
    <w:rsid w:val="009C6F81"/>
    <w:rsid w:val="00A15248"/>
    <w:rsid w:val="00A350A8"/>
    <w:rsid w:val="00A600DA"/>
    <w:rsid w:val="00A66136"/>
    <w:rsid w:val="00A820B9"/>
    <w:rsid w:val="00AC1C40"/>
    <w:rsid w:val="00B067CE"/>
    <w:rsid w:val="00B07A4E"/>
    <w:rsid w:val="00B212B9"/>
    <w:rsid w:val="00BB794A"/>
    <w:rsid w:val="00BC382B"/>
    <w:rsid w:val="00C277AC"/>
    <w:rsid w:val="00C41338"/>
    <w:rsid w:val="00C47FCF"/>
    <w:rsid w:val="00C60687"/>
    <w:rsid w:val="00C73060"/>
    <w:rsid w:val="00C75269"/>
    <w:rsid w:val="00CA48C2"/>
    <w:rsid w:val="00CB26C7"/>
    <w:rsid w:val="00D53832"/>
    <w:rsid w:val="00D93D96"/>
    <w:rsid w:val="00E3113C"/>
    <w:rsid w:val="00E45451"/>
    <w:rsid w:val="00E50823"/>
    <w:rsid w:val="00E5353C"/>
    <w:rsid w:val="00E97238"/>
    <w:rsid w:val="00EC59A0"/>
    <w:rsid w:val="00F135C7"/>
    <w:rsid w:val="00F532BB"/>
    <w:rsid w:val="00F64B46"/>
    <w:rsid w:val="00FA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9478"/>
  <w15:docId w15:val="{19AD5FAA-8EBA-444E-86A6-E6619E75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80"/>
        <w:ind w:right="78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09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B1093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093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093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093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093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09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093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093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093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09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109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109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B109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B109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B109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B109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B109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B109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B109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B1093"/>
    <w:pPr>
      <w:spacing w:after="16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8B109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B1093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B109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B1093"/>
    <w:rPr>
      <w:b/>
      <w:bCs/>
      <w:spacing w:val="0"/>
    </w:rPr>
  </w:style>
  <w:style w:type="character" w:styleId="a9">
    <w:name w:val="Emphasis"/>
    <w:uiPriority w:val="20"/>
    <w:qFormat/>
    <w:rsid w:val="008B109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8B1093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8B1093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8B10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09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B1093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B109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8B109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8B1093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8B1093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8B109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8B109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8B109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B1093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0A7A63"/>
    <w:pPr>
      <w:spacing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A7A63"/>
    <w:rPr>
      <w:rFonts w:ascii="Tahoma" w:hAnsi="Tahoma" w:cs="Tahoma"/>
      <w:color w:val="5A5A5A" w:themeColor="text1" w:themeTint="A5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171330"/>
    <w:pPr>
      <w:tabs>
        <w:tab w:val="center" w:pos="4677"/>
        <w:tab w:val="right" w:pos="9355"/>
      </w:tabs>
      <w:spacing w:after="0"/>
    </w:pPr>
  </w:style>
  <w:style w:type="character" w:customStyle="1" w:styleId="af8">
    <w:name w:val="Верхний колонтитул Знак"/>
    <w:basedOn w:val="a0"/>
    <w:link w:val="af7"/>
    <w:uiPriority w:val="99"/>
    <w:rsid w:val="00171330"/>
    <w:rPr>
      <w:color w:val="5A5A5A" w:themeColor="text1" w:themeTint="A5"/>
    </w:rPr>
  </w:style>
  <w:style w:type="paragraph" w:styleId="af9">
    <w:name w:val="footer"/>
    <w:basedOn w:val="a"/>
    <w:link w:val="afa"/>
    <w:uiPriority w:val="99"/>
    <w:unhideWhenUsed/>
    <w:rsid w:val="00171330"/>
    <w:pPr>
      <w:tabs>
        <w:tab w:val="center" w:pos="4677"/>
        <w:tab w:val="right" w:pos="9355"/>
      </w:tabs>
      <w:spacing w:after="0"/>
    </w:pPr>
  </w:style>
  <w:style w:type="character" w:customStyle="1" w:styleId="afa">
    <w:name w:val="Нижний колонтитул Знак"/>
    <w:basedOn w:val="a0"/>
    <w:link w:val="af9"/>
    <w:uiPriority w:val="99"/>
    <w:rsid w:val="00171330"/>
    <w:rPr>
      <w:color w:val="5A5A5A" w:themeColor="text1" w:themeTint="A5"/>
    </w:rPr>
  </w:style>
  <w:style w:type="character" w:styleId="afb">
    <w:name w:val="Hyperlink"/>
    <w:basedOn w:val="a0"/>
    <w:uiPriority w:val="99"/>
    <w:unhideWhenUsed/>
    <w:rsid w:val="004B5C8A"/>
    <w:rPr>
      <w:color w:val="0000FF" w:themeColor="hyperlink"/>
      <w:u w:val="single"/>
    </w:rPr>
  </w:style>
  <w:style w:type="paragraph" w:styleId="afc">
    <w:name w:val="Normal (Web)"/>
    <w:basedOn w:val="a"/>
    <w:uiPriority w:val="99"/>
    <w:semiHidden/>
    <w:unhideWhenUsed/>
    <w:rsid w:val="004B5C8A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turbino10shkola@yandex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0" Type="http://schemas.openxmlformats.org/officeDocument/2006/relationships/hyperlink" Target="http://top100.rambler.ru/top1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7570</Words>
  <Characters>43154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2</cp:revision>
  <dcterms:created xsi:type="dcterms:W3CDTF">2022-02-24T18:10:00Z</dcterms:created>
  <dcterms:modified xsi:type="dcterms:W3CDTF">2022-02-24T18:10:00Z</dcterms:modified>
</cp:coreProperties>
</file>