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  <w:lang w:val="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t>МУНИЦИПАЛЬНОЕ БЮДЖЕТНОЕ ОБЩЕОБРАЗОВАТЕЛЬНОЕ УЧРЕЖДЕНИЕ «ОСНОВНАЯ ОБЩЕОБРАЗОВАТЕЛЬНАЯ ШКОЛА №10» с. ШТУРБИНО КРАСНОГВАРД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lang w:val="ru"/>
        </w:rPr>
        <w:t>ЕЙСКОГО РАЙОНА РЕСПУБЛИКИ АДЫГЕЯ</w:t>
      </w:r>
    </w:p>
    <w:p>
      <w:pPr>
        <w:pStyle w:val="9"/>
        <w:keepNext w:val="0"/>
        <w:keepLines w:val="0"/>
        <w:widowControl/>
        <w:spacing w:before="100" w:after="0" w:line="240" w:lineRule="auto"/>
        <w:jc w:val="center"/>
        <w:rPr>
          <w:rFonts w:hint="default" w:ascii="Times New Roman" w:hAnsi="Times New Roman" w:cs="Times New Roman"/>
          <w:b w:val="0"/>
          <w:i/>
          <w:color w:val="auto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lang w:val="ru-RU"/>
        </w:rPr>
        <w:t>385325, Республика Адыгея, Красногвардейский район, с.Штурбино, ул. Красная, 16</w:t>
      </w:r>
    </w:p>
    <w:p>
      <w:pPr>
        <w:pStyle w:val="9"/>
        <w:keepNext w:val="0"/>
        <w:keepLines w:val="0"/>
        <w:widowControl/>
        <w:spacing w:before="100" w:after="0"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Тел. 8(87778) 5-77-42, E-mail: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"mailto:shturbino10shkola@yandex.ru" \o "mailto:shturbino10shkola@yandex.ru"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>shturbino10shkola@yandex.ru</w:t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fldChar w:fldCharType="end"/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 ИН</w:t>
      </w: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highlight w:val="none"/>
          <w:lang w:val="ru-RU"/>
        </w:rPr>
        <w:t>Н 0102004156</w:t>
      </w: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8"/>
        <w:tblW w:w="10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5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pacing w:before="100" w:after="0" w:line="276" w:lineRule="auto"/>
              <w:jc w:val="left"/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pacing w:before="100" w:after="0" w:line="276" w:lineRule="auto"/>
              <w:jc w:val="left"/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  <w:t>«Утверждаю»</w:t>
            </w:r>
          </w:p>
          <w:p>
            <w:pPr>
              <w:pStyle w:val="9"/>
              <w:keepNext w:val="0"/>
              <w:keepLines w:val="0"/>
              <w:widowControl/>
              <w:spacing w:before="100" w:after="0" w:line="276" w:lineRule="auto"/>
              <w:jc w:val="left"/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Директор МБОУ «ООШ №10» с. Штурбино</w:t>
            </w:r>
          </w:p>
          <w:p>
            <w:pPr>
              <w:pStyle w:val="9"/>
              <w:keepNext w:val="0"/>
              <w:keepLines w:val="0"/>
              <w:widowControl/>
              <w:spacing w:before="100" w:after="0" w:line="276" w:lineRule="auto"/>
              <w:jc w:val="left"/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  <w:t>_________________/ Мерчанова Л.В.</w:t>
            </w:r>
          </w:p>
          <w:p>
            <w:pPr>
              <w:pStyle w:val="9"/>
              <w:keepNext w:val="0"/>
              <w:keepLines w:val="0"/>
              <w:widowControl/>
              <w:spacing w:before="100" w:after="0" w:line="276" w:lineRule="auto"/>
              <w:jc w:val="left"/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vertAlign w:val="baseline"/>
                <w:lang w:val="ru-RU"/>
              </w:rPr>
              <w:t>Приказ №_____ от  ____________________</w:t>
            </w:r>
          </w:p>
        </w:tc>
      </w:tr>
    </w:tbl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both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b/>
          <w:sz w:val="40"/>
          <w:szCs w:val="40"/>
          <w:highlight w:val="none"/>
          <w:lang w:val="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"/>
        </w:rPr>
        <w:t xml:space="preserve">Рабочая программа по </w:t>
      </w:r>
      <w:r>
        <w:rPr>
          <w:rFonts w:hint="default" w:cs="Times New Roman"/>
          <w:b/>
          <w:bCs/>
          <w:sz w:val="40"/>
          <w:szCs w:val="40"/>
          <w:lang w:val="ru-RU"/>
        </w:rPr>
        <w:t>внеурочной деятельности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"/>
        </w:rPr>
        <w:t>:</w:t>
      </w: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cs="Times New Roman"/>
          <w:b/>
          <w:bCs/>
          <w:sz w:val="40"/>
          <w:szCs w:val="40"/>
          <w:highlight w:val="none"/>
          <w:lang w:val="ru-RU"/>
        </w:rPr>
      </w:pPr>
      <w:r>
        <w:rPr>
          <w:rFonts w:hint="default" w:cs="Times New Roman"/>
          <w:b/>
          <w:bCs/>
          <w:sz w:val="40"/>
          <w:szCs w:val="40"/>
          <w:highlight w:val="none"/>
          <w:lang w:val="ru-RU"/>
        </w:rPr>
        <w:t>«ФИНАНСОВАЯ ГРАМОТНОСТЬ»</w:t>
      </w: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cs="Times New Roman"/>
          <w:b/>
          <w:bCs/>
          <w:sz w:val="40"/>
          <w:szCs w:val="40"/>
          <w:highlight w:val="none"/>
          <w:lang w:val="ru-RU"/>
        </w:rPr>
      </w:pPr>
      <w:r>
        <w:rPr>
          <w:rFonts w:hint="default" w:cs="Times New Roman"/>
          <w:b/>
          <w:bCs/>
          <w:sz w:val="40"/>
          <w:szCs w:val="40"/>
          <w:highlight w:val="none"/>
          <w:lang w:val="ru-RU"/>
        </w:rPr>
        <w:t>(социальное направление)</w:t>
      </w: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lang w:val="ru-RU"/>
        </w:rPr>
      </w:pPr>
      <w:r>
        <w:rPr>
          <w:rFonts w:hint="default" w:cs="Times New Roman"/>
          <w:b/>
          <w:bCs/>
          <w:sz w:val="40"/>
          <w:szCs w:val="40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"/>
        </w:rPr>
        <w:t xml:space="preserve"> </w:t>
      </w:r>
      <w:r>
        <w:rPr>
          <w:rFonts w:hint="default" w:cs="Times New Roman"/>
          <w:b/>
          <w:bCs/>
          <w:sz w:val="40"/>
          <w:szCs w:val="40"/>
          <w:lang w:val="ru-RU"/>
        </w:rPr>
        <w:t>класс</w:t>
      </w:r>
    </w:p>
    <w:p>
      <w:pPr>
        <w:pStyle w:val="9"/>
        <w:keepNext w:val="0"/>
        <w:keepLines w:val="0"/>
        <w:widowControl/>
        <w:spacing w:before="100" w:after="240" w:line="276" w:lineRule="auto"/>
        <w:jc w:val="both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center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center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center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center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right"/>
        <w:rPr>
          <w:rFonts w:hint="default" w:ascii="Times New Roman" w:hAnsi="Times New Roman" w:cs="Times New Roma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195580</wp:posOffset>
                </wp:positionV>
                <wp:extent cx="3014980" cy="1051560"/>
                <wp:effectExtent l="0" t="0" r="254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Составитель: Мерчанов А.К.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276.6pt;margin-top:15.4pt;height:82.8pt;width:237.4pt;z-index:251659264;mso-width-relative:page;mso-height-relative:page;" fillcolor="#FFFFFF [3201]" filled="t" stroked="f" coordsize="21600,21600" o:gfxdata="UEsDBAoAAAAAAIdO4kAAAAAAAAAAAAAAAAAEAAAAZHJzL1BLAwQUAAAACACHTuJARQLlPNcAAAAL&#10;AQAADwAAAGRycy9kb3ducmV2LnhtbE2Py07DMBBF90j8gzVI7Kid0LQljdMFElsk2tK1G0/jCHsc&#10;2e7z63FXsJvRPbpzplldnGUnDHHwJKGYCGBIndcD9RK2m4+XBbCYFGllPaGEK0ZYtY8Pjaq1P9MX&#10;ntapZ7mEYq0kmJTGmvPYGXQqTvyIlLODD06lvIae66DOudxZXgox404NlC8YNeK7we5nfXQSdr27&#10;7b6LMRjt7JQ+b9fN1g9SPj8VYgks4SX9wXDXz+rQZqe9P5KOzEqoquk8ozmYz4DdAVG+VcD2eVq8&#10;lsDbhv//of0FUEsDBBQAAAAIAIdO4kBBSH6VQgIAAI8EAAAOAAAAZHJzL2Uyb0RvYy54bWytVMFu&#10;2zAMvQ/YPwi6r7bTpGuDOkXWIsOAYi2QFjsrshwbkEVNUmJ3X78nOWm7boceloNCkRTJ90j68mro&#10;NNsr51syJS9Ocs6UkVS1Zlvyx4fVp3POfBCmEpqMKvmT8vxq8fHDZW/nakIN6Uo5hiDGz3tb8iYE&#10;O88yLxvVCX9CVhkYa3KdCLi6bVY50SN6p7NJnp9lPbnKOpLKe2hvRiM/RHTvCUh13Up1Q3LXKRPG&#10;qE5pEQDJN631fJGqrWslw11dexWYLjmQhnQiCeRNPLPFpZhvnbBNKw8liPeU8AZTJ1qDpM+hbkQQ&#10;bOfav0J1rXTkqQ4nkrpsBJIYAYoif8PNuhFWJSyg2ttn0v3/Cyu/7+8da6uSTzgzokPDH9QQ2Bca&#10;WBHZ6a2fw2lt4RYGqDEzR72HMoIeatfFf8BhsIPbp2duYzAJ5WleTC/OYZKwFfmsmJ0l9rOX59b5&#10;8FVRx6JQcofmJU7F/tYHlALXo0vM5km31arVOl3cdnOtHdsLNHqVfrFKPPnDTRvWl/zsdJanyIbi&#10;+9FPG7hHtCOqKIVhMxwo2FD1BAYcjRPkrVy1qPJW+HAvHEYGyLBU4Q5HrQlJ6CBx1pD79S999Ecn&#10;YeWsxwiW3P/cCac4098MenxRTKcIG9JlOvs8wcW9tmxeW8yuuyaAL7C+ViYx+gd9FGtH3Q/s3jJm&#10;hUkYidwlD0fxOoyLgd2VarlMTphSK8KtWVsZQ0eqDS13geo2tSTSNHJzYA9zmmg/7FRchNf35PXy&#10;HVn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UC5TzXAAAACwEAAA8AAAAAAAAAAQAgAAAAIgAA&#10;AGRycy9kb3ducmV2LnhtbFBLAQIUABQAAAAIAIdO4kBBSH6VQgIAAI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ru-RU"/>
                        </w:rPr>
                        <w:t>Составитель: Мерчанов А.К.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keepNext w:val="0"/>
        <w:keepLines w:val="0"/>
        <w:widowControl/>
        <w:spacing w:before="100" w:after="240" w:line="276" w:lineRule="auto"/>
        <w:jc w:val="right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right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right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both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240" w:line="276" w:lineRule="auto"/>
        <w:jc w:val="both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widowControl/>
        <w:spacing w:before="100" w:after="0" w:line="276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"/>
        </w:rPr>
        <w:t>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hint="default" w:ascii="Times New Roman" w:hAnsi="Times New Roman" w:cs="Times New Roman"/>
          <w:b/>
          <w:sz w:val="32"/>
          <w:szCs w:val="32"/>
          <w:lang w:val="ru"/>
        </w:rPr>
        <w:t xml:space="preserve"> г.</w:t>
      </w:r>
    </w:p>
    <w:p>
      <w:pPr>
        <w:rPr>
          <w:rFonts w:hint="default" w:ascii="Times New Roman" w:hAnsi="Times New Roman" w:cs="Times New Roman"/>
        </w:rPr>
      </w:pPr>
    </w:p>
    <w:p>
      <w:pPr>
        <w:pStyle w:val="11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Рабочая программа по предмету основы финансовой грамотности для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 класса общеобразовательной школы на 2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  <w:lang w:val="en-US" w:eastAsia="ru-RU"/>
        </w:rPr>
        <w:t>2022-2023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 учебный год составлена  в соответствии с требованиями следующих документов: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образования», утвержденного приказом МО РФ от 17.12.2010 г. № 1897.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программа для общеобразовательных учреждений.  Финансовая грамотность. 9 класс. 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«ООШ №10»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В соответствии с ООП НОО, учебным планом МБОУ </w:t>
      </w:r>
      <w:r>
        <w:rPr>
          <w:rFonts w:hint="default"/>
          <w:lang w:val="ru-RU"/>
        </w:rPr>
        <w:t>«ООШ №10»</w:t>
      </w:r>
      <w:r>
        <w:rPr>
          <w:rFonts w:hint="default"/>
        </w:rPr>
        <w:t xml:space="preserve"> и </w:t>
      </w:r>
      <w:r>
        <w:rPr>
          <w:rFonts w:hint="default"/>
          <w:lang w:val="ru-RU"/>
        </w:rPr>
        <w:t xml:space="preserve">чертвертной </w:t>
      </w:r>
      <w:r>
        <w:rPr>
          <w:rFonts w:hint="default"/>
        </w:rPr>
        <w:t>системой обучения, на реализацию этой программы отводится 1 час в неделю, 34 часа в год.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программы:</w:t>
      </w:r>
    </w:p>
    <w:p>
      <w:pPr>
        <w:spacing w:after="0" w:line="24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>
      <w:pPr>
        <w:rPr>
          <w:rFonts w:hint="default"/>
        </w:rPr>
      </w:pPr>
    </w:p>
    <w:p>
      <w:pPr>
        <w:pStyle w:val="1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Личностные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Метапредметные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межпредметными понятиями.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цели своих действий;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правильности выполнения действий; самооценка и взаимооценка;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>Предметные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Система оценки достижения планируемых результатов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сформированности метапредметных планируемых результатов являются три блока универсальных действий: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Познавательные, в том числе смысловое чтение, формирование ИКТ-компетентности обучающихся, формирование экологического мышления;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Инструментарий оценки метапредметных результатов строиться на межпредметной основе. На финансовой грамотности: индивидуально-групповой проект – оценка регулятивных, коммуникативных универсальных учебных действий, а также частично познавательных. Индивидуально-групповой проект используется в рамках текущего контроля успеваемости и распределяется в течении года.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письменный тест, практическая работа, самостоятельная работа.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Промежуточная аттестация в форме защиты проекта.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1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Организация проектной деятельности учащихся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системно-деятельностный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eastAsia="Calibri" w:cs="Times New Roman"/>
          <w:b/>
          <w:sz w:val="24"/>
          <w:szCs w:val="24"/>
        </w:rPr>
        <w:t>СОДЕРЖАНИЕ УЧЕБНОГО ПРЕДМЕТА</w:t>
      </w:r>
    </w:p>
    <w:p>
      <w:pPr>
        <w:spacing w:after="0" w:line="240" w:lineRule="auto"/>
        <w:ind w:firstLine="709"/>
        <w:contextualSpacing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1. Управление денежными средствами семьи 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 </w:t>
      </w:r>
      <w: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наличные деньги не единственная форма оплаты товаров и услуг;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роли денег в экономике страны как важнейшего элемента рыночной экономики;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влияния образования на последующую карьеру и соответственно на личные доходы;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Умения: – пользоваться дебетовой картой;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определять причины роста инфляции;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рассчитывать личный и семейный доход;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считать личные расходы и расходы семьи как в краткосрочном, так и в долгосрочном периодах;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вести учёт доходов и расходов;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развивать критическое мышление.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устанавливать причинно-следственные связи между нормой инфляции и уровнем доходов семей;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определять и оценивать варианты повышения личного дохода;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соотносить вклад в личное образование и последующий личный доход;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оценивать свои ежемесячные расходы;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осуществлять анализ бюджета и оптимизировать его для формирования сбережений. 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2. Способы повышения семейного благосостояния 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Личностные характеристики и установки: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принципа хранения денег на банковском счёте;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–вариантов использования сбережения и инвестирования на разных стадиях жизненного цикла семьи;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необходимости аккумулировать сбережения для будущих трат;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возможных рисков при сбережении и инвестировании. Умения: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рассчитать реальный банковский процент;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рассчитать доходность банковского вклада и других операций;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анализировать договоры; – отличать инвестиции от сбережений;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сравнивать доходность инвестиционных продуктов. Компетенции: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искать необходимую информацию на сайтах банков, страховых компаний и др. финансовых учреждений;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выбирать рациональные схемы инвестирования семейных сбережений для обеспечения будущих крупных расходов семьи.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3. Риски в мире денег 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при рождении детей структура расходов семьи изменяется;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необходимости иметь финансовую подушку безопасности на случай чрезвычайных и кризисных жизненных ситуаций;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возможности страхования жизни и семейного имущества для управления рисками; Понимание причин финансовых рисков: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находить в Интернете сайты социальных служб, обращаться за помощью;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читать договор страхования;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рассчитывать ежемесячные платежи по страхованию;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защитить личную информацию, в том числе в сети Интернет;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пользоваться банковской картой с минимальным финансовым риском;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соотносить риски и выгоды.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оценивать предлагаемые варианты страхования;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анализировать и оценивать финансовые риски;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развивать критическое мышление по отношению к рекламным сообщениям;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способность реально оценивать свои финансовые возможности.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4. Семья и финансовые организации: как сотрудничать без проблем 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коммерческий банк; Центральный банк; бизнес; бизнесплан;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>
      <w:pPr>
        <w:pStyle w:val="7"/>
        <w:spacing w:before="0" w:beforeAutospacing="0" w:after="0" w:afterAutospacing="0"/>
        <w:ind w:firstLine="709"/>
        <w:contextualSpacing/>
      </w:pPr>
    </w:p>
    <w:p>
      <w:pPr>
        <w:pStyle w:val="7"/>
        <w:spacing w:before="0" w:beforeAutospacing="0" w:after="0" w:afterAutospacing="0"/>
        <w:ind w:firstLine="709"/>
        <w:contextualSpacing/>
      </w:pP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устройства банковской системы: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того, что для начала бизнес-деятельности необходимо получить специальное образование;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читать договор с банком;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рассчитывать банковский процент и сумму выплат по вкладам;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переводить одну валюты в другую;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находить информацию об изменениях курсов валют.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необходимость использования банковских услуг для решения своих финансовых проблем и проблем семьи;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оценивать необходимость наличия сбережений в валюте в зависимости от экономической ситуации в стране.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5. Человек и государство: как они взаимодействуют 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неотвратимости наказания (штрафов) за неуплату налогов и негативное влияние штрафов на семейный бюджет;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 </w:t>
      </w:r>
      <w:r>
        <w:t>– считать сумму заплаченных налогов или сумму, которую необходимо заплатить в качестве налога;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находить актуальную информацию о пенсионной системе и накоплениях в сети Интернет. </w:t>
      </w:r>
      <w:r>
        <w:rPr>
          <w:b/>
          <w:bCs/>
        </w:rPr>
        <w:t>Компетенции:</w:t>
      </w:r>
      <w:r>
        <w:t> – осознавать гражданскую ответственность при уплате налогов;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планировать расходы на уплату налогов;</w:t>
      </w:r>
    </w:p>
    <w:p>
      <w:pPr>
        <w:pStyle w:val="7"/>
        <w:spacing w:before="0" w:beforeAutospacing="0" w:after="0" w:afterAutospacing="0"/>
        <w:ind w:firstLine="709"/>
        <w:contextualSpacing/>
      </w:pPr>
      <w: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pStyle w:val="7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20" w:afterAutospacing="0"/>
        <w:ind w:left="720" w:leftChars="0" w:right="0" w:rightChars="0" w:hanging="360" w:firstLineChars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Тематическое планирование 9 класс.</w:t>
      </w:r>
    </w:p>
    <w:tbl>
      <w:tblPr>
        <w:tblW w:w="10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36"/>
        <w:gridCol w:w="7220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03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№ п/п</w:t>
            </w:r>
          </w:p>
        </w:tc>
        <w:tc>
          <w:tcPr>
            <w:tcW w:w="722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Тема урока</w:t>
            </w:r>
          </w:p>
        </w:tc>
        <w:tc>
          <w:tcPr>
            <w:tcW w:w="190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Кол-во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</w:rPr>
            </w:pPr>
          </w:p>
        </w:tc>
        <w:tc>
          <w:tcPr>
            <w:tcW w:w="722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Современные деньги России и других стран.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Деньги. Тест.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Структура доходов семьи.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Зарплата как источник дохода.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Безработица: почему она возникает и какой бывает. Как получить пособие по безработице и кому оно полаг</w:t>
            </w:r>
            <w:bookmarkStart w:id="0" w:name="_GoBack"/>
            <w:bookmarkEnd w:id="0"/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ается в России.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Структура семейных расходов.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Контроль семейных расходов.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Контроль семейных расходов.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Что такое семейный бюджет.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Как составить финансовый план семьи – семейный бюджет.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Составление, семейного бюджета.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13-14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Составление, семейного бюджета.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Составление бюджета семьи. Зачёт.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Что такое финансовое мошенничество.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Фальшивые деньги. Тест.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Что такое пенсия.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Пенсионное законодательство Российской Федерации. Как определить размер будущей пенсии.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Банки и их функции.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21-22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Договор банковского вклада и банковского счёта.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Банковский кредит и условия его предоставления.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Банковские карты. Виды банковских карт.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25-26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Банковские карты.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Банковские карты. Зачет.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Налог. Какие налоги вам предстоит платить.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Налог. Тест.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Информационное общество. Портал государственных услуг.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Простые правила похода в магазин. Практическая работа. Правила похода в магазин.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Защита прав потребителя при расчётах за товары и услуги.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Что нужно знать при оформлении на работу.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2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Практическая работа. Финансовая грамотность. Зачёт.</w:t>
            </w:r>
          </w:p>
        </w:tc>
        <w:tc>
          <w:tcPr>
            <w:tcW w:w="1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647D7"/>
    <w:multiLevelType w:val="multilevel"/>
    <w:tmpl w:val="00C647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5F278A"/>
    <w:multiLevelType w:val="multilevel"/>
    <w:tmpl w:val="415F278A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5D7C3A"/>
    <w:multiLevelType w:val="multilevel"/>
    <w:tmpl w:val="685D7C3A"/>
    <w:lvl w:ilvl="0" w:tentative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11D0"/>
    <w:multiLevelType w:val="multilevel"/>
    <w:tmpl w:val="6B8B11D0"/>
    <w:lvl w:ilvl="0" w:tentative="0">
      <w:start w:val="1"/>
      <w:numFmt w:val="bullet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53C5A"/>
    <w:rsid w:val="1B9458E0"/>
    <w:rsid w:val="360A5664"/>
    <w:rsid w:val="44D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</w:pPr>
    <w:rPr>
      <w:rFonts w:hint="default" w:ascii="Times New Roman" w:hAnsi="Times New Roman" w:eastAsia="SimSu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80"/>
      <w:u w:val="single"/>
    </w:rPr>
  </w:style>
  <w:style w:type="character" w:customStyle="1" w:styleId="5">
    <w:name w:val="Основной шрифт абзаца1"/>
    <w:qFormat/>
    <w:uiPriority w:val="0"/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(веб)1"/>
    <w:basedOn w:val="1"/>
    <w:qFormat/>
    <w:uiPriority w:val="0"/>
    <w:pPr>
      <w:spacing w:before="100" w:after="100"/>
    </w:pPr>
  </w:style>
  <w:style w:type="paragraph" w:customStyle="1" w:styleId="10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2022-08-28T10:39:00Z</dcterms:created>
  <dc:creator>WPS_1655016275</dc:creator>
  <cp:lastModifiedBy>WPS_1655016275</cp:lastModifiedBy>
  <dcterms:modified xsi:type="dcterms:W3CDTF">2022-08-28T11:00:31Z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151F3CF3C2954FC3B37B8FAA43891312</vt:lpwstr>
  </property>
</Properties>
</file>